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3A67"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2D576320" w14:textId="77777777" w:rsidR="006751F0" w:rsidRPr="00CA73F9"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0C829713" w14:textId="6AC12C1C" w:rsidR="00A40144" w:rsidRPr="00CA73F9" w:rsidRDefault="00C10BB5" w:rsidP="00A40144">
      <w:pPr>
        <w:pStyle w:val="PR-Ueberschrift"/>
        <w:rPr>
          <w:lang w:val="en-US"/>
        </w:rPr>
      </w:pPr>
      <w:r w:rsidRPr="00C10BB5">
        <w:rPr>
          <w:lang w:val="en-US"/>
        </w:rPr>
        <w:t>Softing introduces OPC UA-based OT/IT integration solution with MQTT connection</w:t>
      </w:r>
    </w:p>
    <w:p w14:paraId="08EA5C38" w14:textId="1852226B" w:rsidR="00330A93" w:rsidRPr="00CA73F9" w:rsidRDefault="00A40144" w:rsidP="00CA73F9">
      <w:pPr>
        <w:pStyle w:val="PR-Zwischenueberschrift"/>
        <w:rPr>
          <w:lang w:val="en-US"/>
        </w:rPr>
      </w:pPr>
      <w:r w:rsidRPr="00CA73F9">
        <w:rPr>
          <w:lang w:val="en-US"/>
        </w:rPr>
        <w:t xml:space="preserve">Haar, </w:t>
      </w:r>
      <w:r w:rsidR="0024009A">
        <w:rPr>
          <w:lang w:val="en-US"/>
        </w:rPr>
        <w:t xml:space="preserve">August 09, 2022 </w:t>
      </w:r>
      <w:r w:rsidRPr="00CA73F9">
        <w:rPr>
          <w:lang w:val="en-US"/>
        </w:rPr>
        <w:t>–</w:t>
      </w:r>
      <w:r w:rsidR="004436CA" w:rsidRPr="00CA73F9">
        <w:rPr>
          <w:lang w:val="en-US"/>
        </w:rPr>
        <w:t xml:space="preserve"> </w:t>
      </w:r>
      <w:r w:rsidR="00C10BB5" w:rsidRPr="00C10BB5">
        <w:rPr>
          <w:lang w:val="en-US"/>
        </w:rPr>
        <w:t>With the new edgeAggregator, Softing offers a flexible, container-based solution for managing complex system architectures in OT/IT integration all the way to edge and cloud applications.</w:t>
      </w:r>
    </w:p>
    <w:p w14:paraId="21E0792F" w14:textId="72AA54C9" w:rsidR="00B8011D" w:rsidRDefault="00C10BB5" w:rsidP="00CA73F9">
      <w:pPr>
        <w:pStyle w:val="PR-Text"/>
        <w:rPr>
          <w:lang w:val="en-US"/>
        </w:rPr>
      </w:pPr>
      <w:r w:rsidRPr="00C10BB5">
        <w:rPr>
          <w:lang w:val="en-US"/>
        </w:rPr>
        <w:t>Data exchange plays a particularly important role in the integration of production and management levels up to edge and cloud applications. Already with a small number of servers and clients, the architecture becomes very complex. With the new edgeAggregator, Softing provides a central data integration layer that reduces complexity while addressing the large number of variables as well as managing access rights and special security requirements.</w:t>
      </w:r>
    </w:p>
    <w:p w14:paraId="0B838F98" w14:textId="09CE4AA9" w:rsidR="00C10BB5" w:rsidRDefault="00C10BB5" w:rsidP="00CA73F9">
      <w:pPr>
        <w:pStyle w:val="PR-Text"/>
        <w:rPr>
          <w:lang w:val="en-US"/>
        </w:rPr>
      </w:pPr>
      <w:r w:rsidRPr="00C10BB5">
        <w:rPr>
          <w:lang w:val="en-US"/>
        </w:rPr>
        <w:t>The edgeAggregator has three key functions:</w:t>
      </w:r>
    </w:p>
    <w:p w14:paraId="4A12E340" w14:textId="6C426F77" w:rsidR="00C10BB5" w:rsidRDefault="00C10BB5" w:rsidP="00C10BB5">
      <w:pPr>
        <w:pStyle w:val="PR-Text"/>
        <w:numPr>
          <w:ilvl w:val="0"/>
          <w:numId w:val="9"/>
        </w:numPr>
        <w:rPr>
          <w:lang w:val="en-US"/>
        </w:rPr>
      </w:pPr>
      <w:r w:rsidRPr="00C10BB5">
        <w:rPr>
          <w:lang w:val="en-US"/>
        </w:rPr>
        <w:t xml:space="preserve">As an </w:t>
      </w:r>
      <w:r w:rsidRPr="00C10BB5">
        <w:rPr>
          <w:b/>
          <w:bCs/>
          <w:lang w:val="en-US"/>
        </w:rPr>
        <w:t>OPC UA aggregation server</w:t>
      </w:r>
      <w:r w:rsidRPr="00C10BB5">
        <w:rPr>
          <w:lang w:val="en-US"/>
        </w:rPr>
        <w:t>, it handles the aggregation of up to 100 OPC UA servers and supports up to 25 OPC UA server endpoints.</w:t>
      </w:r>
    </w:p>
    <w:p w14:paraId="4BBB0DD5" w14:textId="3DBA5253" w:rsidR="00C10BB5" w:rsidRDefault="00C10BB5" w:rsidP="00C10BB5">
      <w:pPr>
        <w:pStyle w:val="PR-Text"/>
        <w:numPr>
          <w:ilvl w:val="0"/>
          <w:numId w:val="9"/>
        </w:numPr>
        <w:rPr>
          <w:lang w:val="en-US"/>
        </w:rPr>
      </w:pPr>
      <w:r w:rsidRPr="00C10BB5">
        <w:rPr>
          <w:lang w:val="en-US"/>
        </w:rPr>
        <w:t xml:space="preserve">As an </w:t>
      </w:r>
      <w:r w:rsidRPr="00C10BB5">
        <w:rPr>
          <w:b/>
          <w:bCs/>
          <w:lang w:val="en-US"/>
        </w:rPr>
        <w:t>IoT cloud gateway</w:t>
      </w:r>
      <w:r w:rsidRPr="00C10BB5">
        <w:rPr>
          <w:lang w:val="en-US"/>
        </w:rPr>
        <w:t>, it handles bidirectional data transmission with cloud applications via MQTT Publisher/Subscriber functionality.</w:t>
      </w:r>
    </w:p>
    <w:p w14:paraId="37B70D15" w14:textId="32EE74C4" w:rsidR="00C10BB5" w:rsidRDefault="00C10BB5" w:rsidP="00C10BB5">
      <w:pPr>
        <w:pStyle w:val="PR-Text"/>
        <w:numPr>
          <w:ilvl w:val="0"/>
          <w:numId w:val="9"/>
        </w:numPr>
        <w:rPr>
          <w:lang w:val="en-US"/>
        </w:rPr>
      </w:pPr>
      <w:r w:rsidRPr="00C10BB5">
        <w:rPr>
          <w:lang w:val="en-US"/>
        </w:rPr>
        <w:t xml:space="preserve">As </w:t>
      </w:r>
      <w:r w:rsidRPr="00C10BB5">
        <w:rPr>
          <w:b/>
          <w:bCs/>
          <w:lang w:val="en-US"/>
        </w:rPr>
        <w:t>Security Supervisor</w:t>
      </w:r>
      <w:r w:rsidRPr="00C10BB5">
        <w:rPr>
          <w:lang w:val="en-US"/>
        </w:rPr>
        <w:t>, it is responsible for the central management of the security parameters of the OPC UA and MQTT connections, such as users and certificates, and acts as an "OPC UA Firewall" for protection against attacks.</w:t>
      </w:r>
    </w:p>
    <w:p w14:paraId="010246F1" w14:textId="6BA9477D" w:rsidR="00C10BB5" w:rsidRDefault="00BA725E" w:rsidP="00CA73F9">
      <w:pPr>
        <w:pStyle w:val="PR-Text"/>
        <w:rPr>
          <w:lang w:val="en-US"/>
        </w:rPr>
      </w:pPr>
      <w:r w:rsidRPr="00BA725E">
        <w:rPr>
          <w:lang w:val="en-US"/>
        </w:rPr>
        <w:t>As a Docker container, edgeAggregator can be easily configured and deployed as an edge solution or with central cloud platforms.</w:t>
      </w:r>
      <w:r>
        <w:rPr>
          <w:lang w:val="en-US"/>
        </w:rPr>
        <w:t xml:space="preserve"> </w:t>
      </w:r>
      <w:r w:rsidRPr="00BA725E">
        <w:rPr>
          <w:lang w:val="en-US"/>
        </w:rPr>
        <w:t>The interface abstraction of edgeAggregator allows continuous adaptation and scaling of IoT solutions based on OPC UA and MQTT throughout the entire lifecycle.</w:t>
      </w:r>
      <w:r>
        <w:rPr>
          <w:lang w:val="en-US"/>
        </w:rPr>
        <w:t xml:space="preserve"> </w:t>
      </w:r>
      <w:r w:rsidRPr="00BA725E">
        <w:rPr>
          <w:lang w:val="en-US"/>
        </w:rPr>
        <w:t xml:space="preserve">Users thus gain a </w:t>
      </w:r>
      <w:r w:rsidRPr="00BA725E">
        <w:rPr>
          <w:lang w:val="en-US"/>
        </w:rPr>
        <w:lastRenderedPageBreak/>
        <w:t>high degree of flexibility while significantly reducing integration and configuration costs.</w:t>
      </w:r>
    </w:p>
    <w:p w14:paraId="58287740" w14:textId="726196FC" w:rsidR="0093442B" w:rsidRDefault="0093442B" w:rsidP="00CA73F9">
      <w:pPr>
        <w:pStyle w:val="PR-Text"/>
        <w:rPr>
          <w:lang w:val="en-US"/>
        </w:rPr>
      </w:pPr>
      <w:r>
        <w:rPr>
          <w:lang w:val="en-US"/>
        </w:rPr>
        <w:t xml:space="preserve">More information: </w:t>
      </w:r>
      <w:hyperlink r:id="rId8" w:history="1">
        <w:r w:rsidRPr="00DB3FE3">
          <w:rPr>
            <w:rStyle w:val="Hyperlink"/>
            <w:lang w:val="en-US"/>
          </w:rPr>
          <w:t>https://industrial.softing.com/products/docker/edgeaggregator.html</w:t>
        </w:r>
      </w:hyperlink>
      <w:r>
        <w:rPr>
          <w:lang w:val="en-US"/>
        </w:rPr>
        <w:t xml:space="preserve"> </w:t>
      </w:r>
    </w:p>
    <w:p w14:paraId="28841F45" w14:textId="5C647F18" w:rsidR="00BA725E" w:rsidRPr="00BA725E" w:rsidRDefault="00BA725E" w:rsidP="00CA73F9">
      <w:pPr>
        <w:pStyle w:val="PR-Text"/>
        <w:rPr>
          <w:b/>
          <w:bCs/>
          <w:lang w:val="en-US"/>
        </w:rPr>
      </w:pPr>
      <w:r w:rsidRPr="00BA725E">
        <w:rPr>
          <w:b/>
          <w:bCs/>
          <w:lang w:val="en-US"/>
        </w:rPr>
        <w:t>Softing will present the new edgeAggregator at Achema 2022, Aug. 22-26, in Hall 11.0, Booth E16.</w:t>
      </w:r>
    </w:p>
    <w:p w14:paraId="3B95B353" w14:textId="77777777" w:rsidR="004436CA" w:rsidRPr="00CA73F9" w:rsidRDefault="004436CA" w:rsidP="00F01112">
      <w:pPr>
        <w:spacing w:after="240"/>
        <w:ind w:right="2268"/>
        <w:jc w:val="center"/>
        <w:rPr>
          <w:rFonts w:ascii="Calibri" w:hAnsi="Calibri"/>
          <w:color w:val="000000" w:themeColor="text1"/>
          <w:sz w:val="22"/>
          <w:szCs w:val="22"/>
          <w:lang w:val="en-US"/>
        </w:rPr>
      </w:pPr>
      <w:r w:rsidRPr="00CA73F9">
        <w:rPr>
          <w:rFonts w:ascii="Calibri" w:hAnsi="Calibri"/>
          <w:color w:val="000000" w:themeColor="text1"/>
          <w:sz w:val="22"/>
          <w:szCs w:val="22"/>
          <w:lang w:val="en-US"/>
        </w:rPr>
        <w:t>##</w:t>
      </w:r>
    </w:p>
    <w:p w14:paraId="790D5A48" w14:textId="7C51AF16" w:rsidR="00663128" w:rsidRPr="00CA73F9" w:rsidRDefault="00CA73F9" w:rsidP="00663128">
      <w:pPr>
        <w:pStyle w:val="PR-Text"/>
        <w:rPr>
          <w:rFonts w:asciiTheme="minorHAnsi" w:hAnsiTheme="minorHAnsi"/>
          <w:szCs w:val="22"/>
          <w:lang w:val="en-US"/>
        </w:rPr>
      </w:pPr>
      <w:r w:rsidRPr="00CA73F9">
        <w:rPr>
          <w:rFonts w:asciiTheme="minorHAnsi" w:hAnsiTheme="minorHAnsi" w:cstheme="minorHAnsi"/>
          <w:b/>
          <w:bCs/>
          <w:szCs w:val="24"/>
          <w:lang w:val="en-US"/>
        </w:rPr>
        <w:t>No. of characters / words:</w:t>
      </w:r>
      <w:r w:rsidR="00663128" w:rsidRPr="00CA73F9">
        <w:rPr>
          <w:rFonts w:asciiTheme="minorHAnsi" w:hAnsiTheme="minorHAnsi"/>
          <w:b/>
          <w:bCs/>
          <w:szCs w:val="22"/>
          <w:lang w:val="en-US"/>
        </w:rPr>
        <w:t xml:space="preserve"> </w:t>
      </w:r>
      <w:r w:rsidR="00EF4FC3" w:rsidRPr="00CA73F9">
        <w:rPr>
          <w:rFonts w:asciiTheme="minorHAnsi" w:hAnsiTheme="minorHAnsi"/>
          <w:szCs w:val="22"/>
          <w:lang w:val="en-US"/>
        </w:rPr>
        <w:t>approx.</w:t>
      </w:r>
      <w:r w:rsidR="002B7E43">
        <w:rPr>
          <w:rFonts w:asciiTheme="minorHAnsi" w:hAnsiTheme="minorHAnsi"/>
          <w:szCs w:val="22"/>
          <w:lang w:val="en-US"/>
        </w:rPr>
        <w:t xml:space="preserve"> 1,780/270</w:t>
      </w:r>
    </w:p>
    <w:p w14:paraId="104D61EA" w14:textId="77777777" w:rsidR="00663128" w:rsidRPr="00CA73F9" w:rsidRDefault="00663128" w:rsidP="00CA73F9">
      <w:pPr>
        <w:pStyle w:val="PR-Zwischenueberschrift"/>
        <w:rPr>
          <w:lang w:val="en-US"/>
        </w:rPr>
      </w:pPr>
      <w:r w:rsidRPr="00CA73F9">
        <w:rPr>
          <w:lang w:val="en-US"/>
        </w:rPr>
        <w:t>Image:</w:t>
      </w:r>
    </w:p>
    <w:bookmarkStart w:id="0" w:name="_Hlk52798607"/>
    <w:p w14:paraId="77FF6377" w14:textId="77777777" w:rsidR="0024009A" w:rsidRPr="00E46312" w:rsidRDefault="0024009A" w:rsidP="0024009A">
      <w:pPr>
        <w:pStyle w:val="PR-Zwischenueberschrift"/>
      </w:pPr>
      <w:r>
        <w:fldChar w:fldCharType="begin"/>
      </w:r>
      <w:r>
        <w:instrText xml:space="preserve"> HYPERLINK "https://industrial.softing.com/fileadmin/sof-files/img/ia/press/2022/edgeAggregator_08-2022_cmyk_300dpi.jpg" </w:instrText>
      </w:r>
      <w:r>
        <w:fldChar w:fldCharType="separate"/>
      </w:r>
      <w:r w:rsidRPr="009101AB">
        <w:rPr>
          <w:rStyle w:val="Hyperlink"/>
        </w:rPr>
        <w:t>Download CMYK</w:t>
      </w:r>
      <w:r>
        <w:fldChar w:fldCharType="end"/>
      </w:r>
    </w:p>
    <w:p w14:paraId="1B97B97A" w14:textId="77777777" w:rsidR="0024009A" w:rsidRDefault="000154FA" w:rsidP="0024009A">
      <w:pPr>
        <w:pStyle w:val="PR-Zwischenueberschrift"/>
      </w:pPr>
      <w:hyperlink r:id="rId9" w:history="1">
        <w:r w:rsidR="0024009A" w:rsidRPr="009101AB">
          <w:rPr>
            <w:rStyle w:val="Hyperlink"/>
          </w:rPr>
          <w:t>Download RGB</w:t>
        </w:r>
      </w:hyperlink>
    </w:p>
    <w:p w14:paraId="68C55D87" w14:textId="496620D0" w:rsidR="00532339" w:rsidRPr="00CA73F9" w:rsidRDefault="00532339" w:rsidP="00CA73F9">
      <w:pPr>
        <w:pStyle w:val="PR-Zwischenueberschrift"/>
        <w:spacing w:after="240"/>
        <w:rPr>
          <w:rFonts w:asciiTheme="minorHAnsi" w:hAnsiTheme="minorHAnsi" w:cstheme="minorHAnsi"/>
          <w:bCs/>
          <w:lang w:val="en-US"/>
        </w:rPr>
      </w:pPr>
      <w:r>
        <w:rPr>
          <w:noProof/>
        </w:rPr>
        <w:drawing>
          <wp:inline distT="0" distB="0" distL="0" distR="0" wp14:anchorId="2052EE9C" wp14:editId="28820E38">
            <wp:extent cx="4859655" cy="34264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6460"/>
                    </a:xfrm>
                    <a:prstGeom prst="rect">
                      <a:avLst/>
                    </a:prstGeom>
                    <a:noFill/>
                    <a:ln>
                      <a:noFill/>
                    </a:ln>
                  </pic:spPr>
                </pic:pic>
              </a:graphicData>
            </a:graphic>
          </wp:inline>
        </w:drawing>
      </w:r>
    </w:p>
    <w:bookmarkEnd w:id="0"/>
    <w:p w14:paraId="58EF80F5" w14:textId="281BA560" w:rsidR="00CA73F9" w:rsidRPr="00CA73F9" w:rsidRDefault="00CA73F9" w:rsidP="00CA73F9">
      <w:pPr>
        <w:pStyle w:val="PR-Bildunterschrift"/>
      </w:pPr>
      <w:r w:rsidRPr="00CA73F9">
        <w:t>Caption:</w:t>
      </w:r>
      <w:r w:rsidR="003A3BED" w:rsidRPr="003A3BED">
        <w:t xml:space="preserve"> </w:t>
      </w:r>
      <w:r w:rsidR="003A3BED" w:rsidRPr="00C10BB5">
        <w:t xml:space="preserve">edgeAggregator, </w:t>
      </w:r>
      <w:r w:rsidR="003A3BED">
        <w:t xml:space="preserve">a </w:t>
      </w:r>
      <w:r w:rsidR="003A3BED" w:rsidRPr="00C10BB5">
        <w:t>flexible, container-based solution for managing complex system architectures in OT/IT integration</w:t>
      </w:r>
      <w:r w:rsidR="003A3BED">
        <w:br/>
      </w:r>
      <w:r w:rsidR="00A26960">
        <w:t>(Source: Softing Industrial)</w:t>
      </w:r>
    </w:p>
    <w:p w14:paraId="773312F0"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7D6A7C84" w14:textId="77777777" w:rsidR="003F5B35" w:rsidRPr="00CA73F9" w:rsidRDefault="003F5B35" w:rsidP="00CA73F9">
      <w:pPr>
        <w:pStyle w:val="PR-Text-ohne-Abstand"/>
        <w:rPr>
          <w:rStyle w:val="Hyperlink"/>
          <w:u w:val="none"/>
          <w:lang w:val="en-US"/>
        </w:rPr>
      </w:pPr>
      <w:r w:rsidRPr="00CA73F9">
        <w:rPr>
          <w:lang w:val="en-US"/>
        </w:rPr>
        <w:lastRenderedPageBreak/>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11" w:history="1">
        <w:r w:rsidR="0036166D" w:rsidRPr="00810F98">
          <w:rPr>
            <w:rStyle w:val="Hyperlink"/>
            <w:lang w:val="en-US"/>
          </w:rPr>
          <w:t>https://industrial.softing.com</w:t>
        </w:r>
      </w:hyperlink>
    </w:p>
    <w:p w14:paraId="7937D38E" w14:textId="77777777" w:rsidR="003F5B35" w:rsidRPr="00CA73F9" w:rsidRDefault="003F5B35" w:rsidP="003F5B35">
      <w:pPr>
        <w:rPr>
          <w:rFonts w:asciiTheme="minorHAnsi" w:hAnsiTheme="minorHAnsi"/>
          <w:lang w:val="en-US"/>
        </w:rPr>
      </w:pPr>
    </w:p>
    <w:p w14:paraId="6DBBD54F"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59F33919"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62E26898"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22D37A5E"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260A3840"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711CA964"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739B5FBB"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2AB47342"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2" w:history="1">
        <w:r w:rsidRPr="00CA73F9">
          <w:rPr>
            <w:rStyle w:val="Hyperlink"/>
            <w:color w:val="auto"/>
            <w:u w:val="none"/>
            <w:lang w:val="en-US"/>
          </w:rPr>
          <w:t>stephanie.widder@softing.com</w:t>
        </w:r>
      </w:hyperlink>
    </w:p>
    <w:p w14:paraId="67B67B39"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64E" w14:textId="77777777" w:rsidR="0039456F" w:rsidRDefault="0039456F">
      <w:r>
        <w:separator/>
      </w:r>
    </w:p>
  </w:endnote>
  <w:endnote w:type="continuationSeparator" w:id="0">
    <w:p w14:paraId="35DAE416" w14:textId="77777777" w:rsidR="0039456F" w:rsidRDefault="0039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1386"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D4BDA76" w14:textId="77777777" w:rsidR="001706A5" w:rsidRDefault="001706A5">
    <w:pPr>
      <w:pStyle w:val="Fuzeile"/>
    </w:pPr>
  </w:p>
  <w:p w14:paraId="4208D874"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FC94"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19B5" w14:textId="77777777" w:rsidR="0039456F" w:rsidRDefault="0039456F">
      <w:r>
        <w:separator/>
      </w:r>
    </w:p>
  </w:footnote>
  <w:footnote w:type="continuationSeparator" w:id="0">
    <w:p w14:paraId="74ADD96B" w14:textId="77777777" w:rsidR="0039456F" w:rsidRDefault="0039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09E0" w14:textId="77777777" w:rsidR="001706A5" w:rsidRDefault="001706A5">
    <w:pPr>
      <w:pStyle w:val="Kopfzeile"/>
    </w:pPr>
  </w:p>
  <w:p w14:paraId="4FFDA6EC"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389E" w14:textId="77777777" w:rsidR="001706A5" w:rsidRDefault="001706A5" w:rsidP="00BA1ABE">
    <w:pPr>
      <w:jc w:val="right"/>
      <w:rPr>
        <w:rFonts w:ascii="Calibri" w:hAnsi="Calibri"/>
      </w:rPr>
    </w:pPr>
    <w:r>
      <w:rPr>
        <w:rFonts w:ascii="Calibri" w:hAnsi="Calibri"/>
        <w:noProof/>
        <w:lang w:bidi="ar-SA"/>
      </w:rPr>
      <w:drawing>
        <wp:inline distT="0" distB="0" distL="0" distR="0" wp14:anchorId="0B2C5C61" wp14:editId="3FE09B14">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502ACB88"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676E70"/>
    <w:multiLevelType w:val="hybridMultilevel"/>
    <w:tmpl w:val="3614E7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20"/>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63FA"/>
    <w:rsid w:val="000F2E0B"/>
    <w:rsid w:val="001049C0"/>
    <w:rsid w:val="001073EA"/>
    <w:rsid w:val="0011401A"/>
    <w:rsid w:val="00150C12"/>
    <w:rsid w:val="00153E97"/>
    <w:rsid w:val="00156781"/>
    <w:rsid w:val="001706A5"/>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8BC"/>
    <w:rsid w:val="00236A99"/>
    <w:rsid w:val="00236D0B"/>
    <w:rsid w:val="0024009A"/>
    <w:rsid w:val="00242E20"/>
    <w:rsid w:val="00264A1A"/>
    <w:rsid w:val="0029749B"/>
    <w:rsid w:val="002A028D"/>
    <w:rsid w:val="002A5E88"/>
    <w:rsid w:val="002B5B62"/>
    <w:rsid w:val="002B7E43"/>
    <w:rsid w:val="002E24A1"/>
    <w:rsid w:val="002E3F24"/>
    <w:rsid w:val="002E763B"/>
    <w:rsid w:val="002F618A"/>
    <w:rsid w:val="003105F4"/>
    <w:rsid w:val="00326FC4"/>
    <w:rsid w:val="00330A93"/>
    <w:rsid w:val="00331234"/>
    <w:rsid w:val="00340871"/>
    <w:rsid w:val="00357A4B"/>
    <w:rsid w:val="0036166D"/>
    <w:rsid w:val="00366912"/>
    <w:rsid w:val="00373705"/>
    <w:rsid w:val="003750C4"/>
    <w:rsid w:val="0038022E"/>
    <w:rsid w:val="003806FB"/>
    <w:rsid w:val="003808DA"/>
    <w:rsid w:val="0039456F"/>
    <w:rsid w:val="003A14DE"/>
    <w:rsid w:val="003A3BED"/>
    <w:rsid w:val="003B10B2"/>
    <w:rsid w:val="003B4811"/>
    <w:rsid w:val="003C0A52"/>
    <w:rsid w:val="003E6D16"/>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4E10EF"/>
    <w:rsid w:val="00503E43"/>
    <w:rsid w:val="00515BA5"/>
    <w:rsid w:val="0052653D"/>
    <w:rsid w:val="00532339"/>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20674"/>
    <w:rsid w:val="0072069E"/>
    <w:rsid w:val="00723268"/>
    <w:rsid w:val="007464C7"/>
    <w:rsid w:val="0075195B"/>
    <w:rsid w:val="00757D03"/>
    <w:rsid w:val="0077032F"/>
    <w:rsid w:val="00786000"/>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3040E"/>
    <w:rsid w:val="0093442B"/>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E3BD0"/>
    <w:rsid w:val="009F05F3"/>
    <w:rsid w:val="00A21944"/>
    <w:rsid w:val="00A26960"/>
    <w:rsid w:val="00A3525C"/>
    <w:rsid w:val="00A40047"/>
    <w:rsid w:val="00A40144"/>
    <w:rsid w:val="00A63D6F"/>
    <w:rsid w:val="00A70D9F"/>
    <w:rsid w:val="00A71B24"/>
    <w:rsid w:val="00A85535"/>
    <w:rsid w:val="00A9396E"/>
    <w:rsid w:val="00AC40A0"/>
    <w:rsid w:val="00AC5A07"/>
    <w:rsid w:val="00AD2EB2"/>
    <w:rsid w:val="00AE02CD"/>
    <w:rsid w:val="00B02557"/>
    <w:rsid w:val="00B03F1D"/>
    <w:rsid w:val="00B11360"/>
    <w:rsid w:val="00B12C10"/>
    <w:rsid w:val="00B37329"/>
    <w:rsid w:val="00B44891"/>
    <w:rsid w:val="00B506AF"/>
    <w:rsid w:val="00B52CC7"/>
    <w:rsid w:val="00B67EA9"/>
    <w:rsid w:val="00B8011D"/>
    <w:rsid w:val="00B86F90"/>
    <w:rsid w:val="00B87F53"/>
    <w:rsid w:val="00B92B3A"/>
    <w:rsid w:val="00B9538F"/>
    <w:rsid w:val="00BA1ABE"/>
    <w:rsid w:val="00BA725E"/>
    <w:rsid w:val="00BD1613"/>
    <w:rsid w:val="00BD57C1"/>
    <w:rsid w:val="00BF1137"/>
    <w:rsid w:val="00BF401B"/>
    <w:rsid w:val="00C06430"/>
    <w:rsid w:val="00C10BB5"/>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A73F9"/>
    <w:rsid w:val="00CD1974"/>
    <w:rsid w:val="00CD249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1112"/>
    <w:rsid w:val="00F06520"/>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1D774"/>
  <w15:docId w15:val="{A2D85F16-E5C6-45BD-9557-F981D14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products/docker/edgeaggregato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2/edgeAggregator_08-2022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EN_Template_202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Pressemeldung_Softing_EN_Template_2021-04-14.dotx</Template>
  <TotalTime>0</TotalTime>
  <Pages>3</Pages>
  <Words>434</Words>
  <Characters>2738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12</cp:revision>
  <cp:lastPrinted>2022-08-08T09:17:00Z</cp:lastPrinted>
  <dcterms:created xsi:type="dcterms:W3CDTF">2022-08-04T07:39:00Z</dcterms:created>
  <dcterms:modified xsi:type="dcterms:W3CDTF">2022-08-08T09:17:00Z</dcterms:modified>
</cp:coreProperties>
</file>