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43BA" w14:textId="77777777" w:rsidR="00FF76F8" w:rsidRPr="00E46312" w:rsidRDefault="00FF76F8" w:rsidP="009B48A1">
      <w:pPr>
        <w:pStyle w:val="PR-Zwischenueberschrift"/>
        <w:jc w:val="right"/>
      </w:pPr>
      <w:r>
        <w:rPr>
          <w:lang w:val="de"/>
        </w:rPr>
        <w:tab/>
      </w:r>
      <w:r w:rsidRPr="00E46312">
        <w:t>Pressemeldung</w:t>
      </w:r>
    </w:p>
    <w:p w14:paraId="265A09AB" w14:textId="77777777" w:rsidR="006751F0" w:rsidRPr="00E46312" w:rsidRDefault="006751F0" w:rsidP="009B48A1">
      <w:pPr>
        <w:pStyle w:val="PR-Zwischenueberschrift"/>
        <w:jc w:val="right"/>
      </w:pPr>
      <w:r w:rsidRPr="00E46312">
        <w:tab/>
        <w:t>Softing Industrial</w:t>
      </w:r>
    </w:p>
    <w:p w14:paraId="6731A974" w14:textId="3CE59368" w:rsidR="00A40144" w:rsidRPr="00FB0046" w:rsidRDefault="00092283" w:rsidP="00A40144">
      <w:pPr>
        <w:pStyle w:val="PR-Ueberschrift"/>
      </w:pPr>
      <w:r>
        <w:t xml:space="preserve">Softings </w:t>
      </w:r>
      <w:r w:rsidR="008A7393">
        <w:t xml:space="preserve">OPC UA </w:t>
      </w:r>
      <w:r>
        <w:t xml:space="preserve">C++ </w:t>
      </w:r>
      <w:r w:rsidR="008A7393">
        <w:t xml:space="preserve">Software Development Kit </w:t>
      </w:r>
      <w:r w:rsidR="00D54910">
        <w:t xml:space="preserve">bietet erweiterte Funktionen </w:t>
      </w:r>
    </w:p>
    <w:p w14:paraId="675196DC" w14:textId="08306DBB" w:rsidR="00C87233" w:rsidRPr="00297225" w:rsidRDefault="00A40144" w:rsidP="00C87233">
      <w:pPr>
        <w:pStyle w:val="PR-Text"/>
      </w:pPr>
      <w:r w:rsidRPr="00526C9F">
        <w:rPr>
          <w:b/>
          <w:lang w:val="de"/>
        </w:rPr>
        <w:t xml:space="preserve">Haar, </w:t>
      </w:r>
      <w:r w:rsidR="00C5713E">
        <w:rPr>
          <w:b/>
          <w:lang w:val="de"/>
        </w:rPr>
        <w:t>09</w:t>
      </w:r>
      <w:r w:rsidR="00714838" w:rsidRPr="00526C9F">
        <w:rPr>
          <w:b/>
          <w:lang w:val="de"/>
        </w:rPr>
        <w:t xml:space="preserve">. </w:t>
      </w:r>
      <w:r w:rsidR="00302850">
        <w:rPr>
          <w:b/>
          <w:lang w:val="de"/>
        </w:rPr>
        <w:t>März</w:t>
      </w:r>
      <w:r w:rsidR="00C51D61">
        <w:rPr>
          <w:b/>
          <w:lang w:val="de"/>
        </w:rPr>
        <w:t xml:space="preserve"> 2022 </w:t>
      </w:r>
      <w:r w:rsidRPr="00526C9F">
        <w:rPr>
          <w:b/>
          <w:lang w:val="de"/>
        </w:rPr>
        <w:t xml:space="preserve">– </w:t>
      </w:r>
      <w:r w:rsidR="001679EA" w:rsidRPr="00526C9F">
        <w:rPr>
          <w:b/>
          <w:lang w:val="de"/>
        </w:rPr>
        <w:t>Das OPC UA C++ SDK von Softing wurde</w:t>
      </w:r>
      <w:r w:rsidR="00F41A20">
        <w:rPr>
          <w:b/>
          <w:lang w:val="de"/>
        </w:rPr>
        <w:t xml:space="preserve"> umfassend</w:t>
      </w:r>
      <w:r w:rsidR="001679EA" w:rsidRPr="00526C9F">
        <w:rPr>
          <w:b/>
          <w:lang w:val="de"/>
        </w:rPr>
        <w:t xml:space="preserve"> aktualisiert und unterstützt jetzt Reverse Connect und </w:t>
      </w:r>
      <w:r w:rsidR="0045096C" w:rsidRPr="00526C9F">
        <w:rPr>
          <w:b/>
        </w:rPr>
        <w:t>den Zugriff auf einen Global Discovery Server</w:t>
      </w:r>
      <w:r w:rsidR="00297225">
        <w:t xml:space="preserve">. </w:t>
      </w:r>
    </w:p>
    <w:p w14:paraId="5018B273" w14:textId="43310502" w:rsidR="001679EA" w:rsidRDefault="00DC65FE" w:rsidP="001679EA">
      <w:pPr>
        <w:pStyle w:val="PR-Text"/>
      </w:pPr>
      <w:r w:rsidRPr="00DC65FE">
        <w:t>Mit der neuen Version 5.70 hat Softing die Funktionalitäten und die Benutzerfreundlichkeit seines OPC UA C++ Software Development Kit</w:t>
      </w:r>
      <w:r w:rsidR="00F545A1">
        <w:t>s</w:t>
      </w:r>
      <w:r w:rsidRPr="00DC65FE">
        <w:t xml:space="preserve"> (SDK) noch einmal erweitert.</w:t>
      </w:r>
      <w:r w:rsidR="00C87233">
        <w:t xml:space="preserve"> </w:t>
      </w:r>
      <w:r w:rsidR="00D43B02">
        <w:t xml:space="preserve">Mit Hilfe von </w:t>
      </w:r>
      <w:r w:rsidR="009533F7">
        <w:t>R</w:t>
      </w:r>
      <w:r w:rsidR="00D43B02">
        <w:t xml:space="preserve">everse Connect </w:t>
      </w:r>
      <w:r w:rsidR="009533F7">
        <w:t xml:space="preserve">haben Anwender jetzt eine </w:t>
      </w:r>
      <w:r w:rsidR="00D43B02">
        <w:t>einfache Möglichkeit</w:t>
      </w:r>
      <w:r w:rsidR="009533F7">
        <w:t>, mit dem</w:t>
      </w:r>
      <w:r w:rsidR="00D43B02">
        <w:t xml:space="preserve"> </w:t>
      </w:r>
      <w:r w:rsidR="009533F7">
        <w:t>OPC UA</w:t>
      </w:r>
      <w:r w:rsidR="00F545A1">
        <w:t>-</w:t>
      </w:r>
      <w:r w:rsidR="009533F7">
        <w:t xml:space="preserve">Server </w:t>
      </w:r>
      <w:r w:rsidR="00EB3D18">
        <w:t>i</w:t>
      </w:r>
      <w:r w:rsidR="009533F7">
        <w:t>hres Produkts eine sichere OPC UA</w:t>
      </w:r>
      <w:r w:rsidR="00F545A1">
        <w:t>-</w:t>
      </w:r>
      <w:r w:rsidR="009533F7">
        <w:t>Verbindung mit OPC UA</w:t>
      </w:r>
      <w:r w:rsidR="00F545A1">
        <w:t>-</w:t>
      </w:r>
      <w:r w:rsidR="009533F7">
        <w:t>Clients über die Firewall hinweg herzustellen, ohne interne Binding Ports zu öffnen. Anwendungsfälle für Reverse Connect sind u.a. die u</w:t>
      </w:r>
      <w:r w:rsidR="001679EA">
        <w:t>nternehmensweite, domänenübergreifende Verbindung</w:t>
      </w:r>
      <w:r w:rsidR="009533F7">
        <w:t xml:space="preserve">, </w:t>
      </w:r>
      <w:r w:rsidR="001679EA">
        <w:t>I</w:t>
      </w:r>
      <w:r w:rsidR="00302850">
        <w:t xml:space="preserve">ndustrial </w:t>
      </w:r>
      <w:r w:rsidR="001679EA">
        <w:t>IoT</w:t>
      </w:r>
      <w:r w:rsidR="00F545A1">
        <w:t>-</w:t>
      </w:r>
      <w:r w:rsidR="00641EE9">
        <w:t xml:space="preserve"> </w:t>
      </w:r>
      <w:r w:rsidR="001679EA">
        <w:t>und Industrie</w:t>
      </w:r>
      <w:r w:rsidR="009533F7">
        <w:t xml:space="preserve"> </w:t>
      </w:r>
      <w:r w:rsidR="001679EA">
        <w:t>4.0</w:t>
      </w:r>
      <w:r w:rsidR="00F545A1">
        <w:t>-A</w:t>
      </w:r>
      <w:r w:rsidR="001679EA">
        <w:t>nwendungen</w:t>
      </w:r>
      <w:r w:rsidR="009533F7">
        <w:t xml:space="preserve"> sowie s</w:t>
      </w:r>
      <w:r w:rsidR="001679EA">
        <w:t>ichere Feld-zu-Cloud OPC UA</w:t>
      </w:r>
      <w:r w:rsidR="00F545A1">
        <w:t>-</w:t>
      </w:r>
      <w:r w:rsidR="001679EA">
        <w:t>Datenverbindung</w:t>
      </w:r>
      <w:r w:rsidR="009533F7">
        <w:t xml:space="preserve">en. </w:t>
      </w:r>
    </w:p>
    <w:p w14:paraId="15E546A1" w14:textId="71BCE387" w:rsidR="00A70005" w:rsidRDefault="00565F10" w:rsidP="006C7F7C">
      <w:pPr>
        <w:pStyle w:val="PR-Text"/>
      </w:pPr>
      <w:r>
        <w:t xml:space="preserve">Außerdem </w:t>
      </w:r>
      <w:r w:rsidR="0045096C">
        <w:t xml:space="preserve">erlaubt das </w:t>
      </w:r>
      <w:r w:rsidR="00624875">
        <w:t>OPC UA C++ SDK</w:t>
      </w:r>
      <w:r w:rsidR="00D6160C">
        <w:t xml:space="preserve"> </w:t>
      </w:r>
      <w:r w:rsidR="0045096C">
        <w:t xml:space="preserve">jetzt </w:t>
      </w:r>
      <w:r w:rsidR="00D6160C">
        <w:t>den Zugriff auf</w:t>
      </w:r>
      <w:r w:rsidR="00624875" w:rsidRPr="00624875">
        <w:t xml:space="preserve"> einen Global Discovery Server (GDS)</w:t>
      </w:r>
      <w:r w:rsidR="00624875">
        <w:t>.</w:t>
      </w:r>
      <w:r w:rsidR="00624875" w:rsidRPr="00624875">
        <w:t xml:space="preserve"> </w:t>
      </w:r>
      <w:r w:rsidR="00624875" w:rsidRPr="0045096C">
        <w:t>Hierbei werden zwei Modelle unterstützt</w:t>
      </w:r>
      <w:r w:rsidR="00B76F18">
        <w:t>:</w:t>
      </w:r>
      <w:r w:rsidR="00624875" w:rsidRPr="0045096C">
        <w:t xml:space="preserve"> </w:t>
      </w:r>
      <w:r w:rsidR="00B76F18">
        <w:t>„</w:t>
      </w:r>
      <w:r w:rsidR="00B76F18" w:rsidRPr="00B76F18">
        <w:t>Push</w:t>
      </w:r>
      <w:r w:rsidR="00B76F18">
        <w:t>“</w:t>
      </w:r>
      <w:r w:rsidR="00B76F18" w:rsidRPr="00B76F18">
        <w:t xml:space="preserve"> - bei dem die Anfrage für eine bestimmte Transaktion vom Server initiiert wird - und </w:t>
      </w:r>
      <w:r w:rsidR="00B76F18">
        <w:t>„</w:t>
      </w:r>
      <w:r w:rsidR="00B76F18" w:rsidRPr="00B76F18">
        <w:t>Pull</w:t>
      </w:r>
      <w:r w:rsidR="00B76F18">
        <w:t>“</w:t>
      </w:r>
      <w:r w:rsidR="00B76F18" w:rsidRPr="00B76F18">
        <w:t xml:space="preserve"> - wo die Anfrage zur Übertragung von Informationen vom Client ausgeht.</w:t>
      </w:r>
      <w:r w:rsidR="00B76F18" w:rsidRPr="00B76F18" w:rsidDel="00B76F18">
        <w:t xml:space="preserve"> </w:t>
      </w:r>
      <w:r w:rsidR="00D6160C" w:rsidRPr="00526C9F">
        <w:t>Das OPC UA GDS</w:t>
      </w:r>
      <w:r w:rsidR="00A83B34">
        <w:t>-</w:t>
      </w:r>
      <w:r w:rsidR="00D6160C" w:rsidRPr="00526C9F">
        <w:t>Konzept ermöglicht die Konfiguration einer netzwerkweiten Erkennung von OPC UA</w:t>
      </w:r>
      <w:r w:rsidR="00641EE9">
        <w:t>-</w:t>
      </w:r>
      <w:r w:rsidR="00D6160C" w:rsidRPr="00526C9F">
        <w:t>Servern</w:t>
      </w:r>
      <w:r w:rsidR="00D6160C">
        <w:t xml:space="preserve">. </w:t>
      </w:r>
      <w:r w:rsidR="00A70005" w:rsidRPr="00A70005">
        <w:t xml:space="preserve">Es bietet </w:t>
      </w:r>
      <w:r w:rsidR="00A70005">
        <w:t>außerdem</w:t>
      </w:r>
      <w:r w:rsidR="00A70005" w:rsidRPr="00A70005">
        <w:t xml:space="preserve"> die Funktionalität für die zentrale Verwaltung der in OPC UA verwendeten Zertifikate.</w:t>
      </w:r>
      <w:r w:rsidR="00A70005">
        <w:t xml:space="preserve"> </w:t>
      </w:r>
    </w:p>
    <w:p w14:paraId="2E0D519A" w14:textId="468FCE2C" w:rsidR="006C7F7C" w:rsidRDefault="00641EE9" w:rsidP="006C7F7C">
      <w:pPr>
        <w:pStyle w:val="PR-Text"/>
      </w:pPr>
      <w:r>
        <w:rPr>
          <w:lang w:bidi="ar-SA"/>
        </w:rPr>
        <w:t>Das</w:t>
      </w:r>
      <w:r w:rsidR="00C87233" w:rsidRPr="00C87233">
        <w:rPr>
          <w:lang w:bidi="ar-SA"/>
        </w:rPr>
        <w:t xml:space="preserve"> OPC</w:t>
      </w:r>
      <w:r w:rsidR="004C38AD">
        <w:rPr>
          <w:lang w:bidi="ar-SA"/>
        </w:rPr>
        <w:t xml:space="preserve"> UA </w:t>
      </w:r>
      <w:r w:rsidR="00565F10">
        <w:rPr>
          <w:lang w:bidi="ar-SA"/>
        </w:rPr>
        <w:t xml:space="preserve">C++ </w:t>
      </w:r>
      <w:r w:rsidR="004C38AD">
        <w:rPr>
          <w:lang w:bidi="ar-SA"/>
        </w:rPr>
        <w:t>SDK</w:t>
      </w:r>
      <w:r w:rsidR="00C87233" w:rsidRPr="00C87233">
        <w:rPr>
          <w:lang w:bidi="ar-SA"/>
        </w:rPr>
        <w:t xml:space="preserve"> </w:t>
      </w:r>
      <w:r w:rsidR="00565F10">
        <w:rPr>
          <w:lang w:bidi="ar-SA"/>
        </w:rPr>
        <w:t xml:space="preserve">gibt es für Windows, Linux und VxWorks. </w:t>
      </w:r>
      <w:r>
        <w:rPr>
          <w:lang w:bidi="ar-SA"/>
        </w:rPr>
        <w:t>Es</w:t>
      </w:r>
      <w:r w:rsidR="0069711C">
        <w:rPr>
          <w:lang w:bidi="ar-SA"/>
        </w:rPr>
        <w:t xml:space="preserve"> biet</w:t>
      </w:r>
      <w:r>
        <w:rPr>
          <w:lang w:bidi="ar-SA"/>
        </w:rPr>
        <w:t>et</w:t>
      </w:r>
      <w:r w:rsidR="0069711C">
        <w:rPr>
          <w:lang w:bidi="ar-SA"/>
        </w:rPr>
        <w:t xml:space="preserve"> </w:t>
      </w:r>
      <w:r w:rsidR="0069711C" w:rsidRPr="0069711C">
        <w:rPr>
          <w:lang w:bidi="ar-SA"/>
        </w:rPr>
        <w:t>Entwickler</w:t>
      </w:r>
      <w:r w:rsidR="0069711C">
        <w:rPr>
          <w:lang w:bidi="ar-SA"/>
        </w:rPr>
        <w:t>n</w:t>
      </w:r>
      <w:r w:rsidR="0069711C" w:rsidRPr="0069711C">
        <w:rPr>
          <w:lang w:bidi="ar-SA"/>
        </w:rPr>
        <w:t>, Systemintegratoren sowie Hersteller von Geräten und Steuerungen</w:t>
      </w:r>
      <w:r w:rsidR="0069711C">
        <w:rPr>
          <w:lang w:bidi="ar-SA"/>
        </w:rPr>
        <w:t xml:space="preserve"> einen einfachen und schnellen Weg, </w:t>
      </w:r>
      <w:r w:rsidR="00C87233" w:rsidRPr="00C87233">
        <w:rPr>
          <w:lang w:bidi="ar-SA"/>
        </w:rPr>
        <w:t xml:space="preserve">OPC UA in </w:t>
      </w:r>
      <w:r w:rsidR="0069711C">
        <w:rPr>
          <w:lang w:bidi="ar-SA"/>
        </w:rPr>
        <w:t xml:space="preserve">ihre </w:t>
      </w:r>
      <w:r w:rsidR="00BB0C87" w:rsidRPr="00BB0C87">
        <w:rPr>
          <w:lang w:bidi="ar-SA"/>
        </w:rPr>
        <w:t>Automatisierungs- und Industrie 4.0-Anwendungen</w:t>
      </w:r>
      <w:r w:rsidR="0069711C">
        <w:rPr>
          <w:lang w:bidi="ar-SA"/>
        </w:rPr>
        <w:t xml:space="preserve"> zu integrieren</w:t>
      </w:r>
      <w:r w:rsidR="00C87233" w:rsidRPr="00C87233">
        <w:rPr>
          <w:lang w:bidi="ar-SA"/>
        </w:rPr>
        <w:t xml:space="preserve">. Eine umfassende Sammlung von Bibliotheken mit einer komfortablen, klar </w:t>
      </w:r>
      <w:r w:rsidR="00C87233" w:rsidRPr="00C87233">
        <w:rPr>
          <w:lang w:bidi="ar-SA"/>
        </w:rPr>
        <w:lastRenderedPageBreak/>
        <w:t>dokumentierten Programmierschnittstelle sowie dazugehörigen Beispielanwendungen und Test- und Simulationswerkzeugen sind im Lieferumfang enthalten und ermöglichen ein schnelles Time-to-Market.</w:t>
      </w:r>
      <w:r w:rsidR="00C87233">
        <w:rPr>
          <w:lang w:bidi="ar-SA"/>
        </w:rPr>
        <w:t xml:space="preserve"> Alle </w:t>
      </w:r>
      <w:r w:rsidR="00DE7968">
        <w:rPr>
          <w:lang w:bidi="ar-SA"/>
        </w:rPr>
        <w:t xml:space="preserve">SDKs </w:t>
      </w:r>
      <w:r w:rsidR="006C7F7C">
        <w:rPr>
          <w:lang w:bidi="ar-SA"/>
        </w:rPr>
        <w:t>besitzen die</w:t>
      </w:r>
      <w:r w:rsidR="00C87233">
        <w:rPr>
          <w:lang w:bidi="ar-SA"/>
        </w:rPr>
        <w:t xml:space="preserve"> </w:t>
      </w:r>
      <w:r w:rsidR="00C87233" w:rsidRPr="00C87233">
        <w:rPr>
          <w:lang w:bidi="ar-SA"/>
        </w:rPr>
        <w:t>OPC</w:t>
      </w:r>
      <w:r w:rsidR="00DE7968">
        <w:rPr>
          <w:lang w:bidi="ar-SA"/>
        </w:rPr>
        <w:t xml:space="preserve"> UA</w:t>
      </w:r>
      <w:r w:rsidR="00C87233" w:rsidRPr="00C87233">
        <w:rPr>
          <w:lang w:bidi="ar-SA"/>
        </w:rPr>
        <w:t xml:space="preserve"> </w:t>
      </w:r>
      <w:r w:rsidR="00DE7968">
        <w:rPr>
          <w:lang w:bidi="ar-SA"/>
        </w:rPr>
        <w:t>Testl</w:t>
      </w:r>
      <w:r w:rsidR="006C7F7C">
        <w:rPr>
          <w:lang w:bidi="ar-SA"/>
        </w:rPr>
        <w:t>ab</w:t>
      </w:r>
      <w:r w:rsidR="00C87233" w:rsidRPr="00C87233">
        <w:rPr>
          <w:lang w:bidi="ar-SA"/>
        </w:rPr>
        <w:t xml:space="preserve">-Zertifizierung. Anwender </w:t>
      </w:r>
      <w:r w:rsidR="006C7F7C">
        <w:rPr>
          <w:lang w:bidi="ar-SA"/>
        </w:rPr>
        <w:t xml:space="preserve">können daher sicher sein, dass sie </w:t>
      </w:r>
      <w:r w:rsidR="00C87233" w:rsidRPr="00C87233">
        <w:rPr>
          <w:lang w:bidi="ar-SA"/>
        </w:rPr>
        <w:t xml:space="preserve">den sichersten und schnellsten Weg zu kompatiblen, robusten und leistungsfähigen OPC </w:t>
      </w:r>
      <w:r w:rsidR="00DE7968">
        <w:rPr>
          <w:lang w:bidi="ar-SA"/>
        </w:rPr>
        <w:t>UA</w:t>
      </w:r>
      <w:r>
        <w:rPr>
          <w:lang w:bidi="ar-SA"/>
        </w:rPr>
        <w:t>-</w:t>
      </w:r>
      <w:r w:rsidR="00C87233" w:rsidRPr="00C87233">
        <w:rPr>
          <w:lang w:bidi="ar-SA"/>
        </w:rPr>
        <w:t>Produkte wählen</w:t>
      </w:r>
      <w:r w:rsidR="006C7F7C">
        <w:rPr>
          <w:lang w:bidi="ar-SA"/>
        </w:rPr>
        <w:t>.</w:t>
      </w:r>
      <w:r w:rsidR="006C7F7C" w:rsidRPr="006C7F7C">
        <w:t xml:space="preserve"> </w:t>
      </w:r>
    </w:p>
    <w:p w14:paraId="5EF4AE7D" w14:textId="7878D59D" w:rsidR="006C7F7C" w:rsidRDefault="006C7F7C" w:rsidP="006C7F7C">
      <w:pPr>
        <w:pStyle w:val="PR-Text"/>
      </w:pPr>
      <w:r>
        <w:t xml:space="preserve">Eine Demoversion mit vollem Funktionsumfang und zeitlich begrenzter Laufzeit sowie ausführliche Versionshinweise und technische Datenblätter stehen auf der </w:t>
      </w:r>
      <w:hyperlink r:id="rId8" w:history="1">
        <w:r w:rsidRPr="00A83B34">
          <w:rPr>
            <w:rStyle w:val="Hyperlink"/>
          </w:rPr>
          <w:t>Softing Website z</w:t>
        </w:r>
        <w:r w:rsidRPr="00A83B34">
          <w:rPr>
            <w:rStyle w:val="Hyperlink"/>
          </w:rPr>
          <w:t>u</w:t>
        </w:r>
        <w:r w:rsidRPr="00A83B34">
          <w:rPr>
            <w:rStyle w:val="Hyperlink"/>
          </w:rPr>
          <w:t>m Download</w:t>
        </w:r>
      </w:hyperlink>
      <w:r>
        <w:t xml:space="preserve"> bereit.</w:t>
      </w:r>
    </w:p>
    <w:p w14:paraId="718A3C5C" w14:textId="015B64C0" w:rsidR="004436CA" w:rsidRPr="004436CA" w:rsidRDefault="004436CA" w:rsidP="00A83B34">
      <w:pPr>
        <w:pStyle w:val="PR-Zwischenueberschrift"/>
        <w:jc w:val="center"/>
        <w:rPr>
          <w:color w:val="000000" w:themeColor="text1"/>
          <w:sz w:val="22"/>
          <w:szCs w:val="22"/>
        </w:rPr>
      </w:pPr>
      <w:r>
        <w:rPr>
          <w:color w:val="000000" w:themeColor="text1"/>
          <w:sz w:val="22"/>
          <w:szCs w:val="22"/>
          <w:lang w:val="de"/>
        </w:rPr>
        <w:t>##</w:t>
      </w:r>
    </w:p>
    <w:p w14:paraId="5F3A7C5F" w14:textId="3AC3B58B" w:rsidR="00E46312" w:rsidRDefault="00E46312" w:rsidP="008E41F8">
      <w:pPr>
        <w:pStyle w:val="PR-Zwischenueberschrift"/>
        <w:spacing w:after="240"/>
        <w:rPr>
          <w:lang w:val="de"/>
        </w:rPr>
      </w:pPr>
      <w:r w:rsidRPr="0074091B">
        <w:rPr>
          <w:bCs/>
          <w:lang w:val="de"/>
        </w:rPr>
        <w:t>Anzahl Zeichen</w:t>
      </w:r>
      <w:r w:rsidR="00A70005">
        <w:rPr>
          <w:bCs/>
          <w:lang w:val="de"/>
        </w:rPr>
        <w:t xml:space="preserve"> </w:t>
      </w:r>
      <w:r w:rsidRPr="0074091B">
        <w:rPr>
          <w:bCs/>
          <w:lang w:val="de"/>
        </w:rPr>
        <w:t>/</w:t>
      </w:r>
      <w:r w:rsidR="00A70005">
        <w:rPr>
          <w:bCs/>
          <w:lang w:val="de"/>
        </w:rPr>
        <w:t xml:space="preserve"> </w:t>
      </w:r>
      <w:r w:rsidRPr="0074091B">
        <w:rPr>
          <w:bCs/>
          <w:lang w:val="de"/>
        </w:rPr>
        <w:t>Wörter:</w:t>
      </w:r>
      <w:r w:rsidRPr="0074091B">
        <w:rPr>
          <w:lang w:val="de"/>
        </w:rPr>
        <w:t xml:space="preserve"> </w:t>
      </w:r>
      <w:r w:rsidR="00A70005" w:rsidRPr="00A70005">
        <w:rPr>
          <w:b w:val="0"/>
          <w:bCs/>
          <w:lang w:val="de"/>
        </w:rPr>
        <w:t>ca. 2.290 / 305</w:t>
      </w:r>
    </w:p>
    <w:p w14:paraId="61C23887" w14:textId="77777777" w:rsidR="00E46312" w:rsidRPr="00E46312" w:rsidRDefault="00E46312" w:rsidP="00E46312">
      <w:pPr>
        <w:pStyle w:val="PR-Zwischenueberschrift"/>
      </w:pPr>
      <w:r w:rsidRPr="00E46312">
        <w:t>Bild:</w:t>
      </w:r>
    </w:p>
    <w:p w14:paraId="3517D65C" w14:textId="77777777" w:rsidR="00AF6AEE" w:rsidRPr="00AF6AEE" w:rsidRDefault="00AF6AEE" w:rsidP="00AF6AEE">
      <w:pPr>
        <w:pStyle w:val="PR-Zwischenueberschrift"/>
      </w:pPr>
      <w:hyperlink r:id="rId9" w:history="1">
        <w:r w:rsidRPr="00AF6AEE">
          <w:rPr>
            <w:rStyle w:val="Hyperlink"/>
          </w:rPr>
          <w:t xml:space="preserve">Download </w:t>
        </w:r>
        <w:proofErr w:type="spellStart"/>
        <w:r w:rsidRPr="00AF6AEE">
          <w:rPr>
            <w:rStyle w:val="Hyperlink"/>
          </w:rPr>
          <w:t>c</w:t>
        </w:r>
        <w:r w:rsidRPr="00AF6AEE">
          <w:rPr>
            <w:rStyle w:val="Hyperlink"/>
          </w:rPr>
          <w:t>m</w:t>
        </w:r>
        <w:r w:rsidRPr="00AF6AEE">
          <w:rPr>
            <w:rStyle w:val="Hyperlink"/>
          </w:rPr>
          <w:t>yk</w:t>
        </w:r>
        <w:proofErr w:type="spellEnd"/>
      </w:hyperlink>
    </w:p>
    <w:p w14:paraId="6E874815" w14:textId="77777777" w:rsidR="00AF6AEE" w:rsidRPr="00AF6AEE" w:rsidRDefault="00AF6AEE" w:rsidP="00AF6AEE">
      <w:pPr>
        <w:pStyle w:val="PR-Zwischenueberschrift"/>
      </w:pPr>
      <w:hyperlink r:id="rId10" w:history="1">
        <w:r w:rsidRPr="00AF6AEE">
          <w:rPr>
            <w:rStyle w:val="Hyperlink"/>
          </w:rPr>
          <w:t>Do</w:t>
        </w:r>
        <w:r w:rsidRPr="00AF6AEE">
          <w:rPr>
            <w:rStyle w:val="Hyperlink"/>
          </w:rPr>
          <w:t>w</w:t>
        </w:r>
        <w:r w:rsidRPr="00AF6AEE">
          <w:rPr>
            <w:rStyle w:val="Hyperlink"/>
          </w:rPr>
          <w:t xml:space="preserve">nload </w:t>
        </w:r>
        <w:proofErr w:type="spellStart"/>
        <w:r w:rsidRPr="00AF6AEE">
          <w:rPr>
            <w:rStyle w:val="Hyperlink"/>
          </w:rPr>
          <w:t>rgb</w:t>
        </w:r>
        <w:proofErr w:type="spellEnd"/>
      </w:hyperlink>
    </w:p>
    <w:p w14:paraId="1DE07545" w14:textId="169D4C25" w:rsidR="00E46312" w:rsidRPr="00A83B34" w:rsidRDefault="00A83B34" w:rsidP="00E46312">
      <w:pPr>
        <w:pStyle w:val="PR-Bildunterschrift"/>
      </w:pPr>
      <w:r>
        <w:rPr>
          <w:noProof/>
        </w:rPr>
        <w:drawing>
          <wp:inline distT="0" distB="0" distL="0" distR="0" wp14:anchorId="26EEF6CF" wp14:editId="73756AD2">
            <wp:extent cx="4848225" cy="3429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225" cy="3429000"/>
                    </a:xfrm>
                    <a:prstGeom prst="rect">
                      <a:avLst/>
                    </a:prstGeom>
                    <a:noFill/>
                    <a:ln>
                      <a:noFill/>
                    </a:ln>
                  </pic:spPr>
                </pic:pic>
              </a:graphicData>
            </a:graphic>
          </wp:inline>
        </w:drawing>
      </w:r>
      <w:r w:rsidR="00E46312" w:rsidRPr="00A83B34">
        <w:t>Bild-Unterschrift:</w:t>
      </w:r>
      <w:r w:rsidR="007C1634" w:rsidRPr="00A83B34">
        <w:t xml:space="preserve"> </w:t>
      </w:r>
      <w:r>
        <w:t xml:space="preserve">Version </w:t>
      </w:r>
      <w:r w:rsidRPr="00DC65FE">
        <w:t xml:space="preserve">5.70 </w:t>
      </w:r>
      <w:r>
        <w:t>des OPC UA C++ SDK</w:t>
      </w:r>
      <w:r w:rsidRPr="00A83B34">
        <w:t xml:space="preserve"> unterstützt jetzt Reverse Connect und den </w:t>
      </w:r>
      <w:r>
        <w:t>GDS-</w:t>
      </w:r>
      <w:r w:rsidRPr="00A83B34">
        <w:t xml:space="preserve">Zugriff </w:t>
      </w:r>
      <w:r>
        <w:br/>
      </w:r>
      <w:r w:rsidR="007C1634" w:rsidRPr="00A83B34">
        <w:t>(Quelle: Softing Industrial)</w:t>
      </w:r>
    </w:p>
    <w:p w14:paraId="46FFA086"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lastRenderedPageBreak/>
        <w:t>Über Softing Industrial</w:t>
      </w:r>
    </w:p>
    <w:p w14:paraId="57BE00F5"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2" w:history="1">
        <w:r w:rsidR="003016D0" w:rsidRPr="00493AD8">
          <w:rPr>
            <w:rStyle w:val="Hyperlink"/>
          </w:rPr>
          <w:t>https://industrial.softing.com</w:t>
        </w:r>
      </w:hyperlink>
    </w:p>
    <w:p w14:paraId="2F378D66" w14:textId="77777777" w:rsidR="00E46312" w:rsidRPr="0074091B" w:rsidRDefault="00E46312" w:rsidP="00E46312">
      <w:pPr>
        <w:pStyle w:val="PR-Zwischenueberschrift"/>
        <w:rPr>
          <w:rFonts w:asciiTheme="minorHAnsi" w:hAnsiTheme="minorHAnsi" w:cstheme="minorHAnsi"/>
        </w:rPr>
      </w:pPr>
    </w:p>
    <w:p w14:paraId="01384618" w14:textId="77777777" w:rsidR="00E46312" w:rsidRPr="0045096C" w:rsidRDefault="00E46312" w:rsidP="00E46312">
      <w:pPr>
        <w:pStyle w:val="PR-Zwischenueberschrift"/>
      </w:pPr>
      <w:r w:rsidRPr="0045096C">
        <w:t>Pressekontakt:</w:t>
      </w:r>
    </w:p>
    <w:p w14:paraId="66E5B77F" w14:textId="77777777" w:rsidR="00E46312" w:rsidRPr="0045096C" w:rsidRDefault="00E46312" w:rsidP="00E46312">
      <w:pPr>
        <w:pStyle w:val="PR-Text1-zeilig"/>
      </w:pPr>
      <w:r w:rsidRPr="0045096C">
        <w:t xml:space="preserve">Stephanie Widder </w:t>
      </w:r>
    </w:p>
    <w:p w14:paraId="15BD667F" w14:textId="77777777" w:rsidR="00E46312" w:rsidRPr="0045096C" w:rsidRDefault="00E46312" w:rsidP="00E46312">
      <w:pPr>
        <w:pStyle w:val="PR-Text1-zeilig"/>
      </w:pPr>
      <w:r w:rsidRPr="0045096C">
        <w:t>Marketing Communications Specialist</w:t>
      </w:r>
    </w:p>
    <w:p w14:paraId="1E11CF89" w14:textId="77777777" w:rsidR="00E46312" w:rsidRPr="00E46312" w:rsidRDefault="00E46312" w:rsidP="00E46312">
      <w:pPr>
        <w:pStyle w:val="PR-Text1-zeilig"/>
      </w:pPr>
      <w:r w:rsidRPr="00E46312">
        <w:t xml:space="preserve">Softing Industrial Automation GmbH </w:t>
      </w:r>
    </w:p>
    <w:p w14:paraId="2C53737E" w14:textId="77777777" w:rsidR="00E46312" w:rsidRPr="00E46312" w:rsidRDefault="00E46312" w:rsidP="00E46312">
      <w:pPr>
        <w:pStyle w:val="PR-Text1-zeilig"/>
      </w:pPr>
      <w:r w:rsidRPr="00E46312">
        <w:t>Richard-Reitzner-Allee 6</w:t>
      </w:r>
    </w:p>
    <w:p w14:paraId="18826F82" w14:textId="77777777" w:rsidR="00E46312" w:rsidRPr="00E46312" w:rsidRDefault="00E46312" w:rsidP="00E46312">
      <w:pPr>
        <w:pStyle w:val="PR-Text1-zeilig"/>
      </w:pPr>
      <w:r w:rsidRPr="00E46312">
        <w:t>85540 Haar</w:t>
      </w:r>
    </w:p>
    <w:p w14:paraId="5EFC93AF" w14:textId="77777777" w:rsidR="00E46312" w:rsidRPr="00E46312" w:rsidRDefault="00E46312" w:rsidP="00E46312">
      <w:pPr>
        <w:pStyle w:val="PR-Text1-zeilig"/>
      </w:pPr>
      <w:r w:rsidRPr="00E46312">
        <w:t>Tel.: +49-(0)89-45656-365</w:t>
      </w:r>
    </w:p>
    <w:p w14:paraId="1ABA8907" w14:textId="77777777" w:rsidR="00E46312" w:rsidRPr="00E46312" w:rsidRDefault="00E46312" w:rsidP="00E46312">
      <w:pPr>
        <w:pStyle w:val="PR-Text1-zeilig"/>
      </w:pPr>
      <w:r w:rsidRPr="00E46312">
        <w:t xml:space="preserve">E-Mail: </w:t>
      </w:r>
      <w:hyperlink r:id="rId13" w:history="1">
        <w:r w:rsidRPr="00E46312">
          <w:rPr>
            <w:rStyle w:val="Hyperlink"/>
          </w:rPr>
          <w:t>stephanie.widder@softing.com</w:t>
        </w:r>
      </w:hyperlink>
    </w:p>
    <w:p w14:paraId="01278CF7"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C171" w14:textId="77777777" w:rsidR="0091602B" w:rsidRDefault="0091602B">
      <w:r>
        <w:separator/>
      </w:r>
    </w:p>
  </w:endnote>
  <w:endnote w:type="continuationSeparator" w:id="0">
    <w:p w14:paraId="405E34BE" w14:textId="77777777" w:rsidR="0091602B" w:rsidRDefault="0091602B">
      <w:r>
        <w:continuationSeparator/>
      </w:r>
    </w:p>
  </w:endnote>
  <w:endnote w:type="continuationNotice" w:id="1">
    <w:p w14:paraId="7DC30D70" w14:textId="77777777" w:rsidR="0091602B" w:rsidRDefault="00916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717"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6D505A69" w14:textId="77777777" w:rsidR="00EA0BD3" w:rsidRDefault="00EA0BD3">
    <w:pPr>
      <w:pStyle w:val="Fuzeile"/>
    </w:pPr>
  </w:p>
  <w:p w14:paraId="3EA94E21"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E8A3"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731E" w14:textId="77777777" w:rsidR="0091602B" w:rsidRDefault="0091602B">
      <w:r>
        <w:separator/>
      </w:r>
    </w:p>
  </w:footnote>
  <w:footnote w:type="continuationSeparator" w:id="0">
    <w:p w14:paraId="06956A54" w14:textId="77777777" w:rsidR="0091602B" w:rsidRDefault="0091602B">
      <w:r>
        <w:continuationSeparator/>
      </w:r>
    </w:p>
  </w:footnote>
  <w:footnote w:type="continuationNotice" w:id="1">
    <w:p w14:paraId="42AE3942" w14:textId="77777777" w:rsidR="0091602B" w:rsidRDefault="00916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DC6C" w14:textId="77777777" w:rsidR="00EA0BD3" w:rsidRDefault="00EA0BD3">
    <w:pPr>
      <w:pStyle w:val="Kopfzeile"/>
    </w:pPr>
  </w:p>
  <w:p w14:paraId="4230CFD6"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6C23" w14:textId="77777777" w:rsidR="00EA0BD3" w:rsidRDefault="00EA0BD3" w:rsidP="00BA1ABE">
    <w:pPr>
      <w:jc w:val="right"/>
      <w:rPr>
        <w:rFonts w:ascii="Calibri" w:hAnsi="Calibri"/>
      </w:rPr>
    </w:pPr>
    <w:r>
      <w:rPr>
        <w:rFonts w:ascii="Calibri" w:hAnsi="Calibri"/>
        <w:noProof/>
        <w:lang w:bidi="ar-SA"/>
      </w:rPr>
      <w:drawing>
        <wp:inline distT="0" distB="0" distL="0" distR="0" wp14:anchorId="53C5B61D" wp14:editId="62E85432">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5C1A2832"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B07093"/>
    <w:multiLevelType w:val="multilevel"/>
    <w:tmpl w:val="18003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33"/>
    <w:rsid w:val="00002154"/>
    <w:rsid w:val="00007F0F"/>
    <w:rsid w:val="00011B69"/>
    <w:rsid w:val="0001601B"/>
    <w:rsid w:val="00020594"/>
    <w:rsid w:val="00026512"/>
    <w:rsid w:val="00042A4D"/>
    <w:rsid w:val="00045EAA"/>
    <w:rsid w:val="00047403"/>
    <w:rsid w:val="00055ADF"/>
    <w:rsid w:val="00060DEC"/>
    <w:rsid w:val="000616E1"/>
    <w:rsid w:val="00061D1F"/>
    <w:rsid w:val="00062920"/>
    <w:rsid w:val="0007037E"/>
    <w:rsid w:val="00081E02"/>
    <w:rsid w:val="000825B9"/>
    <w:rsid w:val="00092283"/>
    <w:rsid w:val="00095AB7"/>
    <w:rsid w:val="00096F20"/>
    <w:rsid w:val="000A094E"/>
    <w:rsid w:val="000A4A65"/>
    <w:rsid w:val="000A7428"/>
    <w:rsid w:val="000C0A8D"/>
    <w:rsid w:val="000E63FA"/>
    <w:rsid w:val="000F2E0B"/>
    <w:rsid w:val="001049C0"/>
    <w:rsid w:val="001073EA"/>
    <w:rsid w:val="0011401A"/>
    <w:rsid w:val="00117B2F"/>
    <w:rsid w:val="00156781"/>
    <w:rsid w:val="001679EA"/>
    <w:rsid w:val="00182A43"/>
    <w:rsid w:val="00191E9C"/>
    <w:rsid w:val="001A14BF"/>
    <w:rsid w:val="001B20BA"/>
    <w:rsid w:val="001B541D"/>
    <w:rsid w:val="001B5C69"/>
    <w:rsid w:val="001B6462"/>
    <w:rsid w:val="001C5C75"/>
    <w:rsid w:val="001C6831"/>
    <w:rsid w:val="001D5913"/>
    <w:rsid w:val="001E24BE"/>
    <w:rsid w:val="001F0C9E"/>
    <w:rsid w:val="001F39ED"/>
    <w:rsid w:val="001F5E79"/>
    <w:rsid w:val="001F65CD"/>
    <w:rsid w:val="00201A07"/>
    <w:rsid w:val="00206D27"/>
    <w:rsid w:val="002073DE"/>
    <w:rsid w:val="00210C63"/>
    <w:rsid w:val="002168BC"/>
    <w:rsid w:val="00236A99"/>
    <w:rsid w:val="00242E20"/>
    <w:rsid w:val="00264A1A"/>
    <w:rsid w:val="00297225"/>
    <w:rsid w:val="0029749B"/>
    <w:rsid w:val="002A028D"/>
    <w:rsid w:val="002A5E88"/>
    <w:rsid w:val="002E24A1"/>
    <w:rsid w:val="002F78CE"/>
    <w:rsid w:val="003016D0"/>
    <w:rsid w:val="00302850"/>
    <w:rsid w:val="003105F4"/>
    <w:rsid w:val="00326FC4"/>
    <w:rsid w:val="00330A93"/>
    <w:rsid w:val="00331234"/>
    <w:rsid w:val="00340871"/>
    <w:rsid w:val="00343827"/>
    <w:rsid w:val="00355FAF"/>
    <w:rsid w:val="00357A4B"/>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096C"/>
    <w:rsid w:val="00452BFD"/>
    <w:rsid w:val="00455FC8"/>
    <w:rsid w:val="00471B2A"/>
    <w:rsid w:val="00472404"/>
    <w:rsid w:val="0048171D"/>
    <w:rsid w:val="00483A10"/>
    <w:rsid w:val="0048490D"/>
    <w:rsid w:val="004872C0"/>
    <w:rsid w:val="0049696E"/>
    <w:rsid w:val="00497DBE"/>
    <w:rsid w:val="004B1A07"/>
    <w:rsid w:val="004C38AD"/>
    <w:rsid w:val="004C4527"/>
    <w:rsid w:val="004C5323"/>
    <w:rsid w:val="004D4649"/>
    <w:rsid w:val="004D79CB"/>
    <w:rsid w:val="00503E43"/>
    <w:rsid w:val="00515BA5"/>
    <w:rsid w:val="0052653D"/>
    <w:rsid w:val="00526C9F"/>
    <w:rsid w:val="00533259"/>
    <w:rsid w:val="00540079"/>
    <w:rsid w:val="00545D1E"/>
    <w:rsid w:val="00565F10"/>
    <w:rsid w:val="00570DE7"/>
    <w:rsid w:val="005809EE"/>
    <w:rsid w:val="00587C78"/>
    <w:rsid w:val="0059194E"/>
    <w:rsid w:val="005945B1"/>
    <w:rsid w:val="005B5CFF"/>
    <w:rsid w:val="005C060A"/>
    <w:rsid w:val="005C3211"/>
    <w:rsid w:val="005C3949"/>
    <w:rsid w:val="005D5E8F"/>
    <w:rsid w:val="005E1081"/>
    <w:rsid w:val="005F68DF"/>
    <w:rsid w:val="006073F8"/>
    <w:rsid w:val="006164C1"/>
    <w:rsid w:val="00624875"/>
    <w:rsid w:val="00631E7B"/>
    <w:rsid w:val="00641DB5"/>
    <w:rsid w:val="00641EE9"/>
    <w:rsid w:val="00642D84"/>
    <w:rsid w:val="00666F9D"/>
    <w:rsid w:val="00672DB1"/>
    <w:rsid w:val="006751F0"/>
    <w:rsid w:val="00693A9D"/>
    <w:rsid w:val="0069711C"/>
    <w:rsid w:val="006A6E5C"/>
    <w:rsid w:val="006B5E50"/>
    <w:rsid w:val="006C190C"/>
    <w:rsid w:val="006C7F7C"/>
    <w:rsid w:val="006D123F"/>
    <w:rsid w:val="006E2762"/>
    <w:rsid w:val="007029E8"/>
    <w:rsid w:val="0070414F"/>
    <w:rsid w:val="00705565"/>
    <w:rsid w:val="00714838"/>
    <w:rsid w:val="00720674"/>
    <w:rsid w:val="00723268"/>
    <w:rsid w:val="007326E1"/>
    <w:rsid w:val="0074484D"/>
    <w:rsid w:val="007464C7"/>
    <w:rsid w:val="0075195B"/>
    <w:rsid w:val="00757D03"/>
    <w:rsid w:val="0077032F"/>
    <w:rsid w:val="00780A0A"/>
    <w:rsid w:val="007976B5"/>
    <w:rsid w:val="007A27AD"/>
    <w:rsid w:val="007A3D4D"/>
    <w:rsid w:val="007A74D2"/>
    <w:rsid w:val="007C0E8B"/>
    <w:rsid w:val="007C1634"/>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A7393"/>
    <w:rsid w:val="008B1DDD"/>
    <w:rsid w:val="008B271F"/>
    <w:rsid w:val="008B6465"/>
    <w:rsid w:val="008B6E87"/>
    <w:rsid w:val="008E41F8"/>
    <w:rsid w:val="008F074A"/>
    <w:rsid w:val="00901A00"/>
    <w:rsid w:val="0091602B"/>
    <w:rsid w:val="0093040E"/>
    <w:rsid w:val="00942B41"/>
    <w:rsid w:val="00945597"/>
    <w:rsid w:val="00947287"/>
    <w:rsid w:val="00952AE2"/>
    <w:rsid w:val="009533F7"/>
    <w:rsid w:val="00953D53"/>
    <w:rsid w:val="00955759"/>
    <w:rsid w:val="00955B23"/>
    <w:rsid w:val="009602AB"/>
    <w:rsid w:val="00965D5D"/>
    <w:rsid w:val="009910FF"/>
    <w:rsid w:val="009A070C"/>
    <w:rsid w:val="009A09D6"/>
    <w:rsid w:val="009A1305"/>
    <w:rsid w:val="009A23C5"/>
    <w:rsid w:val="009A45C4"/>
    <w:rsid w:val="009B48A1"/>
    <w:rsid w:val="009C0520"/>
    <w:rsid w:val="009F05F3"/>
    <w:rsid w:val="00A21944"/>
    <w:rsid w:val="00A3525C"/>
    <w:rsid w:val="00A40047"/>
    <w:rsid w:val="00A40144"/>
    <w:rsid w:val="00A70005"/>
    <w:rsid w:val="00A70D9F"/>
    <w:rsid w:val="00A71B24"/>
    <w:rsid w:val="00A764F8"/>
    <w:rsid w:val="00A83B34"/>
    <w:rsid w:val="00A85535"/>
    <w:rsid w:val="00A9396E"/>
    <w:rsid w:val="00AC40A0"/>
    <w:rsid w:val="00AD2EB2"/>
    <w:rsid w:val="00AE02CD"/>
    <w:rsid w:val="00AE6A05"/>
    <w:rsid w:val="00AF6AEE"/>
    <w:rsid w:val="00B0010B"/>
    <w:rsid w:val="00B02557"/>
    <w:rsid w:val="00B03F1D"/>
    <w:rsid w:val="00B11360"/>
    <w:rsid w:val="00B12C10"/>
    <w:rsid w:val="00B24DC3"/>
    <w:rsid w:val="00B37329"/>
    <w:rsid w:val="00B44891"/>
    <w:rsid w:val="00B504FF"/>
    <w:rsid w:val="00B506AF"/>
    <w:rsid w:val="00B52CC7"/>
    <w:rsid w:val="00B76547"/>
    <w:rsid w:val="00B76F18"/>
    <w:rsid w:val="00B8011D"/>
    <w:rsid w:val="00B86F90"/>
    <w:rsid w:val="00B87F53"/>
    <w:rsid w:val="00B92B3A"/>
    <w:rsid w:val="00B9538F"/>
    <w:rsid w:val="00BA1ABE"/>
    <w:rsid w:val="00BB0C87"/>
    <w:rsid w:val="00BC1B9E"/>
    <w:rsid w:val="00BC61CB"/>
    <w:rsid w:val="00BD1613"/>
    <w:rsid w:val="00BD57C1"/>
    <w:rsid w:val="00BF1137"/>
    <w:rsid w:val="00BF401B"/>
    <w:rsid w:val="00C0199C"/>
    <w:rsid w:val="00C06430"/>
    <w:rsid w:val="00C1790C"/>
    <w:rsid w:val="00C24CD9"/>
    <w:rsid w:val="00C26890"/>
    <w:rsid w:val="00C34CBC"/>
    <w:rsid w:val="00C35998"/>
    <w:rsid w:val="00C35E07"/>
    <w:rsid w:val="00C46179"/>
    <w:rsid w:val="00C513A5"/>
    <w:rsid w:val="00C51D61"/>
    <w:rsid w:val="00C5713E"/>
    <w:rsid w:val="00C73834"/>
    <w:rsid w:val="00C80EB3"/>
    <w:rsid w:val="00C821F5"/>
    <w:rsid w:val="00C87233"/>
    <w:rsid w:val="00C924DC"/>
    <w:rsid w:val="00CA28AF"/>
    <w:rsid w:val="00CA3A73"/>
    <w:rsid w:val="00CA6C49"/>
    <w:rsid w:val="00CD1974"/>
    <w:rsid w:val="00CD55B2"/>
    <w:rsid w:val="00CE2EC6"/>
    <w:rsid w:val="00CE5381"/>
    <w:rsid w:val="00CE5B75"/>
    <w:rsid w:val="00D05929"/>
    <w:rsid w:val="00D07F4A"/>
    <w:rsid w:val="00D10D54"/>
    <w:rsid w:val="00D16504"/>
    <w:rsid w:val="00D21560"/>
    <w:rsid w:val="00D363B2"/>
    <w:rsid w:val="00D43B02"/>
    <w:rsid w:val="00D54910"/>
    <w:rsid w:val="00D5543E"/>
    <w:rsid w:val="00D57DF8"/>
    <w:rsid w:val="00D6160C"/>
    <w:rsid w:val="00D625C2"/>
    <w:rsid w:val="00D65BCA"/>
    <w:rsid w:val="00D66999"/>
    <w:rsid w:val="00D7378A"/>
    <w:rsid w:val="00D74437"/>
    <w:rsid w:val="00D747D8"/>
    <w:rsid w:val="00D8358C"/>
    <w:rsid w:val="00D8414A"/>
    <w:rsid w:val="00D8548B"/>
    <w:rsid w:val="00D915EE"/>
    <w:rsid w:val="00D93EA9"/>
    <w:rsid w:val="00DC130E"/>
    <w:rsid w:val="00DC4553"/>
    <w:rsid w:val="00DC65FE"/>
    <w:rsid w:val="00DC719A"/>
    <w:rsid w:val="00DD1AED"/>
    <w:rsid w:val="00DE06DD"/>
    <w:rsid w:val="00DE53D4"/>
    <w:rsid w:val="00DE7968"/>
    <w:rsid w:val="00DF2392"/>
    <w:rsid w:val="00DF5633"/>
    <w:rsid w:val="00E001CA"/>
    <w:rsid w:val="00E06823"/>
    <w:rsid w:val="00E10BF0"/>
    <w:rsid w:val="00E12E00"/>
    <w:rsid w:val="00E358DF"/>
    <w:rsid w:val="00E4007E"/>
    <w:rsid w:val="00E40867"/>
    <w:rsid w:val="00E40901"/>
    <w:rsid w:val="00E43956"/>
    <w:rsid w:val="00E46312"/>
    <w:rsid w:val="00E543F4"/>
    <w:rsid w:val="00E55CDC"/>
    <w:rsid w:val="00E565C6"/>
    <w:rsid w:val="00E57F99"/>
    <w:rsid w:val="00E6289D"/>
    <w:rsid w:val="00E62A6A"/>
    <w:rsid w:val="00E707A6"/>
    <w:rsid w:val="00E73C3B"/>
    <w:rsid w:val="00E8072A"/>
    <w:rsid w:val="00E81418"/>
    <w:rsid w:val="00E83D7F"/>
    <w:rsid w:val="00E871A2"/>
    <w:rsid w:val="00E97587"/>
    <w:rsid w:val="00EA0BD3"/>
    <w:rsid w:val="00EA37B1"/>
    <w:rsid w:val="00EB1F45"/>
    <w:rsid w:val="00EB3D18"/>
    <w:rsid w:val="00ED10D5"/>
    <w:rsid w:val="00ED20A0"/>
    <w:rsid w:val="00ED5FA8"/>
    <w:rsid w:val="00EE3A42"/>
    <w:rsid w:val="00EF4AB2"/>
    <w:rsid w:val="00EF5AE2"/>
    <w:rsid w:val="00F065B4"/>
    <w:rsid w:val="00F07D6C"/>
    <w:rsid w:val="00F11D33"/>
    <w:rsid w:val="00F144AD"/>
    <w:rsid w:val="00F23BBF"/>
    <w:rsid w:val="00F303BC"/>
    <w:rsid w:val="00F41A20"/>
    <w:rsid w:val="00F42ABC"/>
    <w:rsid w:val="00F52577"/>
    <w:rsid w:val="00F53486"/>
    <w:rsid w:val="00F545A1"/>
    <w:rsid w:val="00F64773"/>
    <w:rsid w:val="00F652F0"/>
    <w:rsid w:val="00FA68CA"/>
    <w:rsid w:val="00FB0046"/>
    <w:rsid w:val="00FB5BB8"/>
    <w:rsid w:val="00FC0551"/>
    <w:rsid w:val="00FE3264"/>
    <w:rsid w:val="00FF1244"/>
    <w:rsid w:val="00FF5FAF"/>
    <w:rsid w:val="00FF76F8"/>
    <w:rsid w:val="2A258726"/>
    <w:rsid w:val="7FC8E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9A0AC"/>
  <w15:docId w15:val="{FD6EA88E-C252-4C78-8669-799A6561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paragraph" w:styleId="berschrift4">
    <w:name w:val="heading 4"/>
    <w:basedOn w:val="Standard"/>
    <w:link w:val="berschrift4Zchn"/>
    <w:uiPriority w:val="9"/>
    <w:qFormat/>
    <w:rsid w:val="0048171D"/>
    <w:pPr>
      <w:spacing w:before="100" w:beforeAutospacing="1" w:after="100" w:afterAutospacing="1"/>
      <w:outlineLvl w:val="3"/>
    </w:pPr>
    <w:rPr>
      <w:b/>
      <w:bCs/>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character" w:customStyle="1" w:styleId="berschrift4Zchn">
    <w:name w:val="Überschrift 4 Zchn"/>
    <w:basedOn w:val="Absatz-Standardschriftart"/>
    <w:link w:val="berschrift4"/>
    <w:uiPriority w:val="9"/>
    <w:rsid w:val="0048171D"/>
    <w:rPr>
      <w:rFonts w:ascii="Times New Roman" w:eastAsia="Times New Roman" w:hAnsi="Times New Roman" w:cs="Times New Roman"/>
      <w:b/>
      <w:bCs/>
      <w:sz w:val="24"/>
      <w:szCs w:val="24"/>
      <w:lang w:bidi="ar-SA"/>
    </w:rPr>
  </w:style>
  <w:style w:type="paragraph" w:styleId="berarbeitung">
    <w:name w:val="Revision"/>
    <w:hidden/>
    <w:uiPriority w:val="99"/>
    <w:semiHidden/>
    <w:rsid w:val="00191E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671029792">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31669244">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02211772">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opc-ua-und-opc-classic-sdks.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2/OPC_UA_Cplusplus_SDKs_01-2022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2/OPC_UA_Cplusplus_SDKs_01-2022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13</cp:revision>
  <cp:lastPrinted>2022-03-08T11:31:00Z</cp:lastPrinted>
  <dcterms:created xsi:type="dcterms:W3CDTF">2022-01-27T12:03:00Z</dcterms:created>
  <dcterms:modified xsi:type="dcterms:W3CDTF">2022-03-08T11:32:00Z</dcterms:modified>
</cp:coreProperties>
</file>