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EDF0" w14:textId="77777777" w:rsidR="00FF76F8" w:rsidRPr="00E46312" w:rsidRDefault="00FF76F8" w:rsidP="009B48A1">
      <w:pPr>
        <w:pStyle w:val="PR-Zwischenueberschrift"/>
        <w:jc w:val="right"/>
      </w:pPr>
      <w:r>
        <w:rPr>
          <w:lang w:val="de"/>
        </w:rPr>
        <w:tab/>
      </w:r>
      <w:r w:rsidRPr="00E46312">
        <w:t>Pressemeldung</w:t>
      </w:r>
    </w:p>
    <w:p w14:paraId="5900EBAC" w14:textId="77777777" w:rsidR="006751F0" w:rsidRPr="00E46312" w:rsidRDefault="006751F0" w:rsidP="009B48A1">
      <w:pPr>
        <w:pStyle w:val="PR-Zwischenueberschrift"/>
        <w:jc w:val="right"/>
      </w:pPr>
      <w:r w:rsidRPr="00E46312">
        <w:tab/>
        <w:t>Softing Industrial</w:t>
      </w:r>
    </w:p>
    <w:p w14:paraId="135E1D5F" w14:textId="5C096531" w:rsidR="00A40144" w:rsidRPr="00645142" w:rsidRDefault="0075598B" w:rsidP="00A40144">
      <w:pPr>
        <w:pStyle w:val="PR-Ueberschrift"/>
        <w:rPr>
          <w:rFonts w:ascii="Segoe UI" w:hAnsi="Segoe UI" w:cs="Segoe UI"/>
          <w:color w:val="000000"/>
          <w:shd w:val="clear" w:color="auto" w:fill="FFFFFF"/>
        </w:rPr>
      </w:pPr>
      <w:r>
        <w:rPr>
          <w:rFonts w:ascii="Segoe UI" w:hAnsi="Segoe UI" w:cs="Segoe UI"/>
          <w:color w:val="000000"/>
          <w:shd w:val="clear" w:color="auto" w:fill="FFFFFF"/>
        </w:rPr>
        <w:t>Software</w:t>
      </w:r>
      <w:r w:rsidR="00855390">
        <w:rPr>
          <w:rFonts w:ascii="Segoe UI" w:hAnsi="Segoe UI" w:cs="Segoe UI"/>
          <w:color w:val="000000"/>
          <w:shd w:val="clear" w:color="auto" w:fill="FFFFFF"/>
        </w:rPr>
        <w:t xml:space="preserve"> Multiplexer für einfache Anbindung </w:t>
      </w:r>
      <w:r w:rsidR="0086321C">
        <w:rPr>
          <w:rFonts w:ascii="Segoe UI" w:hAnsi="Segoe UI" w:cs="Segoe UI"/>
          <w:color w:val="000000"/>
          <w:shd w:val="clear" w:color="auto" w:fill="FFFFFF"/>
        </w:rPr>
        <w:t>von Allen-Bradley</w:t>
      </w:r>
      <w:r>
        <w:rPr>
          <w:rFonts w:ascii="Segoe UI" w:hAnsi="Segoe UI" w:cs="Segoe UI"/>
          <w:color w:val="000000"/>
          <w:shd w:val="clear" w:color="auto" w:fill="FFFFFF"/>
        </w:rPr>
        <w:t>-</w:t>
      </w:r>
      <w:r w:rsidR="0086321C">
        <w:rPr>
          <w:rFonts w:ascii="Segoe UI" w:hAnsi="Segoe UI" w:cs="Segoe UI"/>
          <w:color w:val="000000"/>
          <w:shd w:val="clear" w:color="auto" w:fill="FFFFFF"/>
        </w:rPr>
        <w:t xml:space="preserve"> </w:t>
      </w:r>
      <w:r w:rsidR="00144FBF">
        <w:rPr>
          <w:rFonts w:ascii="Segoe UI" w:hAnsi="Segoe UI" w:cs="Segoe UI"/>
          <w:color w:val="000000"/>
          <w:shd w:val="clear" w:color="auto" w:fill="FFFFFF"/>
        </w:rPr>
        <w:t xml:space="preserve">und Schneider Electric </w:t>
      </w:r>
      <w:r w:rsidR="0086321C">
        <w:rPr>
          <w:rFonts w:ascii="Segoe UI" w:hAnsi="Segoe UI" w:cs="Segoe UI"/>
          <w:color w:val="000000"/>
          <w:shd w:val="clear" w:color="auto" w:fill="FFFFFF"/>
        </w:rPr>
        <w:t>HART</w:t>
      </w:r>
      <w:r>
        <w:rPr>
          <w:rFonts w:ascii="Segoe UI" w:hAnsi="Segoe UI" w:cs="Segoe UI"/>
          <w:color w:val="000000"/>
          <w:shd w:val="clear" w:color="auto" w:fill="FFFFFF"/>
        </w:rPr>
        <w:t>-</w:t>
      </w:r>
      <w:r w:rsidR="0086321C">
        <w:rPr>
          <w:rFonts w:ascii="Segoe UI" w:hAnsi="Segoe UI" w:cs="Segoe UI"/>
          <w:color w:val="000000"/>
          <w:shd w:val="clear" w:color="auto" w:fill="FFFFFF"/>
        </w:rPr>
        <w:t>Module</w:t>
      </w:r>
      <w:r w:rsidR="00EF0F57">
        <w:rPr>
          <w:rFonts w:ascii="Segoe UI" w:hAnsi="Segoe UI" w:cs="Segoe UI"/>
          <w:color w:val="000000"/>
          <w:shd w:val="clear" w:color="auto" w:fill="FFFFFF"/>
        </w:rPr>
        <w:t>n</w:t>
      </w:r>
      <w:r w:rsidR="0086321C">
        <w:rPr>
          <w:rFonts w:ascii="Segoe UI" w:hAnsi="Segoe UI" w:cs="Segoe UI"/>
          <w:color w:val="000000"/>
          <w:shd w:val="clear" w:color="auto" w:fill="FFFFFF"/>
        </w:rPr>
        <w:t xml:space="preserve"> an </w:t>
      </w:r>
      <w:r w:rsidR="00A97615">
        <w:rPr>
          <w:rFonts w:ascii="Segoe UI" w:hAnsi="Segoe UI" w:cs="Segoe UI"/>
          <w:color w:val="000000"/>
          <w:shd w:val="clear" w:color="auto" w:fill="FFFFFF"/>
        </w:rPr>
        <w:t xml:space="preserve">Emerson’s </w:t>
      </w:r>
      <w:r w:rsidR="00645142" w:rsidRPr="00645142">
        <w:rPr>
          <w:rFonts w:ascii="Segoe UI" w:hAnsi="Segoe UI" w:cs="Segoe UI"/>
          <w:color w:val="000000"/>
          <w:shd w:val="clear" w:color="auto" w:fill="FFFFFF"/>
        </w:rPr>
        <w:t>AMS Device Manager</w:t>
      </w:r>
    </w:p>
    <w:p w14:paraId="1C9990F8" w14:textId="27394CDB" w:rsidR="00330A93" w:rsidRPr="009C0520" w:rsidRDefault="00A40144" w:rsidP="00330A93">
      <w:pPr>
        <w:pStyle w:val="PR-Zwischenueberschrift"/>
        <w:rPr>
          <w:rStyle w:val="PR-TextZchn"/>
        </w:rPr>
      </w:pPr>
      <w:r>
        <w:rPr>
          <w:bCs/>
          <w:lang w:val="de"/>
        </w:rPr>
        <w:t xml:space="preserve">Haar, </w:t>
      </w:r>
      <w:r w:rsidR="002745F2">
        <w:rPr>
          <w:bCs/>
          <w:lang w:val="de"/>
        </w:rPr>
        <w:t xml:space="preserve">14. Oktober 2021 </w:t>
      </w:r>
      <w:r>
        <w:rPr>
          <w:bCs/>
          <w:lang w:val="de"/>
        </w:rPr>
        <w:t xml:space="preserve">– </w:t>
      </w:r>
      <w:r w:rsidR="005D7B28">
        <w:rPr>
          <w:bCs/>
          <w:lang w:val="de"/>
        </w:rPr>
        <w:t>Softing Industrial stellt smartLink SW-HT vor – ein</w:t>
      </w:r>
      <w:r w:rsidR="0086321C">
        <w:rPr>
          <w:bCs/>
          <w:lang w:val="de"/>
        </w:rPr>
        <w:t>e</w:t>
      </w:r>
      <w:r w:rsidR="005D7B28">
        <w:rPr>
          <w:bCs/>
          <w:lang w:val="de"/>
        </w:rPr>
        <w:t xml:space="preserve"> HART Multiplexer Software für den Zugriff auf Konfigurations- und Diagnosedaten über </w:t>
      </w:r>
      <w:r w:rsidR="00F03722">
        <w:rPr>
          <w:bCs/>
          <w:lang w:val="de"/>
        </w:rPr>
        <w:t xml:space="preserve">den </w:t>
      </w:r>
      <w:r w:rsidR="005D7B28">
        <w:rPr>
          <w:bCs/>
          <w:lang w:val="de"/>
        </w:rPr>
        <w:t xml:space="preserve">AMS </w:t>
      </w:r>
      <w:r w:rsidR="00E75E1C">
        <w:rPr>
          <w:bCs/>
          <w:lang w:val="de"/>
        </w:rPr>
        <w:t xml:space="preserve">Device Manager </w:t>
      </w:r>
      <w:r w:rsidR="00F03722">
        <w:rPr>
          <w:bCs/>
          <w:lang w:val="de"/>
        </w:rPr>
        <w:t>von Emerson oder</w:t>
      </w:r>
      <w:r w:rsidR="005D7B28">
        <w:rPr>
          <w:bCs/>
          <w:lang w:val="de"/>
        </w:rPr>
        <w:t xml:space="preserve"> andere HART IP-fähige </w:t>
      </w:r>
      <w:r w:rsidR="00E75E1C">
        <w:rPr>
          <w:bCs/>
          <w:lang w:val="de"/>
        </w:rPr>
        <w:t>Plant Asset Management-</w:t>
      </w:r>
      <w:r w:rsidR="005D7B28">
        <w:rPr>
          <w:bCs/>
          <w:lang w:val="de"/>
        </w:rPr>
        <w:t>Anwendungen</w:t>
      </w:r>
      <w:r w:rsidR="00E75E1C">
        <w:rPr>
          <w:bCs/>
          <w:lang w:val="de"/>
        </w:rPr>
        <w:t>.</w:t>
      </w:r>
      <w:r w:rsidR="00144FBF" w:rsidRPr="00144FBF">
        <w:t xml:space="preserve"> </w:t>
      </w:r>
      <w:r w:rsidR="00144FBF" w:rsidRPr="00144FBF">
        <w:rPr>
          <w:bCs/>
          <w:lang w:val="de"/>
        </w:rPr>
        <w:t>Die Version 1.10 unterstützt zusätzlich zu den Schneider Electric M580-Steuerungen und Drop I/Os auch Allen-Bradley-Steuerungen und Remote I/Os.</w:t>
      </w:r>
    </w:p>
    <w:p w14:paraId="6DA59919" w14:textId="2730BA13" w:rsidR="00D46424" w:rsidRDefault="0075598B" w:rsidP="00645142">
      <w:pPr>
        <w:pStyle w:val="PR-Text"/>
        <w:rPr>
          <w:szCs w:val="24"/>
          <w:lang w:val="de"/>
        </w:rPr>
      </w:pPr>
      <w:r w:rsidRPr="003D2DAA">
        <w:rPr>
          <w:szCs w:val="24"/>
        </w:rPr>
        <w:t xml:space="preserve">Immer mehr moderne Remote IOs verwenden Ethernet als Verbindung zur Steuerung. smartLink SW-HT trägt diesem Trend Rechnung, indem es eine Ethernet-Verbindung zum Tunneln der HART-Befehle zu den Remote IOs bereitstellt. </w:t>
      </w:r>
      <w:r w:rsidR="005561FB">
        <w:rPr>
          <w:szCs w:val="24"/>
        </w:rPr>
        <w:t xml:space="preserve">smartLink SW-HT </w:t>
      </w:r>
      <w:r w:rsidR="00F03722">
        <w:rPr>
          <w:szCs w:val="24"/>
        </w:rPr>
        <w:t xml:space="preserve">verbindet den AMS Device Manager von Emerson mit </w:t>
      </w:r>
      <w:r w:rsidR="005561FB">
        <w:rPr>
          <w:szCs w:val="24"/>
        </w:rPr>
        <w:t>HART</w:t>
      </w:r>
      <w:r w:rsidR="00D46424" w:rsidRPr="00D46424">
        <w:rPr>
          <w:szCs w:val="24"/>
          <w:lang w:val="de"/>
        </w:rPr>
        <w:t>-Feldgeräte</w:t>
      </w:r>
      <w:r w:rsidR="00A97615">
        <w:rPr>
          <w:szCs w:val="24"/>
          <w:lang w:val="de"/>
        </w:rPr>
        <w:t>n</w:t>
      </w:r>
      <w:r w:rsidR="00D46424" w:rsidRPr="00D46424">
        <w:rPr>
          <w:szCs w:val="24"/>
          <w:lang w:val="de"/>
        </w:rPr>
        <w:t xml:space="preserve">, die an </w:t>
      </w:r>
      <w:r w:rsidR="0086321C">
        <w:rPr>
          <w:szCs w:val="24"/>
          <w:lang w:val="de"/>
        </w:rPr>
        <w:t xml:space="preserve">HART IO-Module von </w:t>
      </w:r>
      <w:r w:rsidR="00D46424" w:rsidRPr="00D46424">
        <w:rPr>
          <w:szCs w:val="24"/>
          <w:lang w:val="de"/>
        </w:rPr>
        <w:t xml:space="preserve">Allen-Bradley oder Schneider Electric M580 </w:t>
      </w:r>
      <w:r w:rsidR="0086321C">
        <w:rPr>
          <w:szCs w:val="24"/>
          <w:lang w:val="de"/>
        </w:rPr>
        <w:t xml:space="preserve">Steuerungen oder Remote I/Os </w:t>
      </w:r>
      <w:r w:rsidR="00D46424" w:rsidRPr="00D46424">
        <w:rPr>
          <w:szCs w:val="24"/>
          <w:lang w:val="de"/>
        </w:rPr>
        <w:t>angeschlossen sind</w:t>
      </w:r>
      <w:r w:rsidR="005561FB">
        <w:rPr>
          <w:szCs w:val="24"/>
          <w:lang w:val="de"/>
        </w:rPr>
        <w:t xml:space="preserve">. </w:t>
      </w:r>
      <w:r w:rsidR="00AB3757">
        <w:rPr>
          <w:szCs w:val="24"/>
          <w:lang w:val="de"/>
        </w:rPr>
        <w:t>Ein integrierter</w:t>
      </w:r>
      <w:r w:rsidR="005561FB">
        <w:rPr>
          <w:szCs w:val="24"/>
          <w:lang w:val="de"/>
        </w:rPr>
        <w:t xml:space="preserve"> HART-IP-Server </w:t>
      </w:r>
      <w:r w:rsidR="00AB3757">
        <w:rPr>
          <w:szCs w:val="24"/>
          <w:lang w:val="de"/>
        </w:rPr>
        <w:t xml:space="preserve">gewährleistet den transparenten Zugriff auf Konfigurations- und Diagnosedaten. </w:t>
      </w:r>
      <w:r w:rsidR="00A97615">
        <w:rPr>
          <w:szCs w:val="24"/>
          <w:lang w:val="de"/>
        </w:rPr>
        <w:t xml:space="preserve">Anwender sparen Zeit und Kosten, da sie keine </w:t>
      </w:r>
      <w:r w:rsidR="00A97615" w:rsidRPr="00D46424">
        <w:t xml:space="preserve">zusätzliche HART-Multiplexer-Hardware </w:t>
      </w:r>
      <w:r w:rsidR="00A97615">
        <w:rPr>
          <w:szCs w:val="24"/>
          <w:lang w:val="de"/>
        </w:rPr>
        <w:t xml:space="preserve">benötigen. Das Produkt </w:t>
      </w:r>
      <w:r w:rsidR="00AB3757">
        <w:rPr>
          <w:szCs w:val="24"/>
          <w:lang w:val="de"/>
        </w:rPr>
        <w:t xml:space="preserve">ist als </w:t>
      </w:r>
      <w:r w:rsidR="0086321C">
        <w:rPr>
          <w:szCs w:val="24"/>
          <w:lang w:val="de"/>
        </w:rPr>
        <w:t xml:space="preserve">Docker Container realisiert und wird mit zusätzlichen </w:t>
      </w:r>
      <w:r w:rsidR="00AB3757" w:rsidRPr="00AB3757">
        <w:rPr>
          <w:szCs w:val="24"/>
          <w:lang w:val="de"/>
        </w:rPr>
        <w:t>virtuelle</w:t>
      </w:r>
      <w:r w:rsidR="0086321C">
        <w:rPr>
          <w:szCs w:val="24"/>
          <w:lang w:val="de"/>
        </w:rPr>
        <w:t>n</w:t>
      </w:r>
      <w:r w:rsidR="00AB3757" w:rsidRPr="00AB3757">
        <w:rPr>
          <w:szCs w:val="24"/>
          <w:lang w:val="de"/>
        </w:rPr>
        <w:t xml:space="preserve"> Maschine</w:t>
      </w:r>
      <w:r w:rsidR="0086321C">
        <w:rPr>
          <w:szCs w:val="24"/>
          <w:lang w:val="de"/>
        </w:rPr>
        <w:t>n bereitgestellt</w:t>
      </w:r>
      <w:r w:rsidR="00933DD6">
        <w:rPr>
          <w:szCs w:val="24"/>
          <w:lang w:val="de"/>
        </w:rPr>
        <w:t>,</w:t>
      </w:r>
      <w:r w:rsidR="0086321C">
        <w:rPr>
          <w:szCs w:val="24"/>
          <w:lang w:val="de"/>
        </w:rPr>
        <w:t xml:space="preserve"> </w:t>
      </w:r>
      <w:r w:rsidR="00933DD6">
        <w:rPr>
          <w:szCs w:val="24"/>
          <w:lang w:val="de"/>
        </w:rPr>
        <w:t xml:space="preserve">was </w:t>
      </w:r>
      <w:r w:rsidR="0086321C">
        <w:rPr>
          <w:szCs w:val="24"/>
          <w:lang w:val="de"/>
        </w:rPr>
        <w:t>die Nutzung unter Windows erleichtert.</w:t>
      </w:r>
      <w:r w:rsidR="00645142">
        <w:rPr>
          <w:szCs w:val="24"/>
          <w:lang w:val="de"/>
        </w:rPr>
        <w:t xml:space="preserve"> </w:t>
      </w:r>
    </w:p>
    <w:p w14:paraId="11E01DA2" w14:textId="74421BC8" w:rsidR="00A97615" w:rsidRDefault="00A97615" w:rsidP="00D57E24">
      <w:pPr>
        <w:pStyle w:val="PR-Text"/>
        <w:rPr>
          <w:szCs w:val="24"/>
          <w:lang w:val="de"/>
        </w:rPr>
      </w:pPr>
      <w:r>
        <w:rPr>
          <w:szCs w:val="24"/>
        </w:rPr>
        <w:t xml:space="preserve">smartLink SW-HT </w:t>
      </w:r>
      <w:r w:rsidRPr="00D46424">
        <w:rPr>
          <w:szCs w:val="24"/>
          <w:lang w:val="de"/>
        </w:rPr>
        <w:t>scannt alle konfigurierten HART-Module nach den angeschlossenen HART-Geräten und führt eine Live-Liste der Geräte.</w:t>
      </w:r>
      <w:r>
        <w:rPr>
          <w:szCs w:val="24"/>
          <w:lang w:val="de"/>
        </w:rPr>
        <w:t xml:space="preserve"> </w:t>
      </w:r>
      <w:r w:rsidR="00D57E24">
        <w:rPr>
          <w:szCs w:val="24"/>
          <w:lang w:val="de"/>
        </w:rPr>
        <w:t xml:space="preserve">Damit entfällt die Notwendigkeit, </w:t>
      </w:r>
      <w:r w:rsidR="00D57E24" w:rsidRPr="00D57E24">
        <w:rPr>
          <w:szCs w:val="24"/>
          <w:lang w:val="de"/>
        </w:rPr>
        <w:t>den gesamten AMS Device Manager</w:t>
      </w:r>
      <w:r w:rsidR="0075598B">
        <w:rPr>
          <w:szCs w:val="24"/>
          <w:lang w:val="de"/>
        </w:rPr>
        <w:t>-</w:t>
      </w:r>
      <w:r w:rsidR="00D57E24" w:rsidRPr="00D57E24">
        <w:rPr>
          <w:szCs w:val="24"/>
          <w:lang w:val="de"/>
        </w:rPr>
        <w:t>Gerätebaum zu scannen, wenn ein neues HART-Gerät hinzugefügt wurde</w:t>
      </w:r>
      <w:r w:rsidR="00743857">
        <w:rPr>
          <w:szCs w:val="24"/>
          <w:lang w:val="de"/>
        </w:rPr>
        <w:t>.</w:t>
      </w:r>
      <w:r w:rsidR="00D57E24" w:rsidRPr="00D57E24">
        <w:rPr>
          <w:szCs w:val="24"/>
          <w:lang w:val="de"/>
        </w:rPr>
        <w:t xml:space="preserve"> </w:t>
      </w:r>
      <w:r w:rsidR="00743857">
        <w:rPr>
          <w:szCs w:val="24"/>
          <w:lang w:val="de"/>
        </w:rPr>
        <w:t>Die Applikation</w:t>
      </w:r>
      <w:r w:rsidR="00743857" w:rsidRPr="00D46424">
        <w:rPr>
          <w:szCs w:val="24"/>
          <w:lang w:val="de"/>
        </w:rPr>
        <w:t xml:space="preserve"> </w:t>
      </w:r>
      <w:r w:rsidRPr="00D46424">
        <w:rPr>
          <w:szCs w:val="24"/>
          <w:lang w:val="de"/>
        </w:rPr>
        <w:t>konvertiert die eingehenden HART-IP-Kommandos in die Ethernet-basierte Kommunikation, die von den Allen-Bradley- und Schneider Electric-HART-</w:t>
      </w:r>
      <w:r w:rsidRPr="00D46424">
        <w:rPr>
          <w:szCs w:val="24"/>
          <w:lang w:val="de"/>
        </w:rPr>
        <w:lastRenderedPageBreak/>
        <w:t xml:space="preserve">Modulen verwendet wird. </w:t>
      </w:r>
      <w:r>
        <w:rPr>
          <w:szCs w:val="24"/>
          <w:lang w:val="de"/>
        </w:rPr>
        <w:t xml:space="preserve">Um die optimale Kommunikationsleistung zu erreichen, wird ein </w:t>
      </w:r>
      <w:r w:rsidRPr="00D46424">
        <w:rPr>
          <w:szCs w:val="24"/>
          <w:lang w:val="de"/>
        </w:rPr>
        <w:t>optimiertes Scheduling der Kommandos</w:t>
      </w:r>
      <w:r>
        <w:rPr>
          <w:szCs w:val="24"/>
          <w:lang w:val="de"/>
        </w:rPr>
        <w:t xml:space="preserve"> durchgeführt. </w:t>
      </w:r>
    </w:p>
    <w:p w14:paraId="441A05E3" w14:textId="33617764" w:rsidR="0075598B" w:rsidRDefault="0075598B" w:rsidP="0075598B">
      <w:pPr>
        <w:pStyle w:val="PR-Text"/>
        <w:rPr>
          <w:szCs w:val="24"/>
          <w:lang w:val="de"/>
        </w:rPr>
      </w:pPr>
      <w:r>
        <w:rPr>
          <w:szCs w:val="24"/>
          <w:lang w:val="de"/>
        </w:rPr>
        <w:t xml:space="preserve">Für den Zugriff auf </w:t>
      </w:r>
      <w:r w:rsidR="00743857">
        <w:rPr>
          <w:szCs w:val="24"/>
          <w:lang w:val="de"/>
        </w:rPr>
        <w:t xml:space="preserve">nur </w:t>
      </w:r>
      <w:r>
        <w:rPr>
          <w:szCs w:val="24"/>
          <w:lang w:val="de"/>
        </w:rPr>
        <w:t>ein HART-Gerät kann d</w:t>
      </w:r>
      <w:r w:rsidRPr="0075598B">
        <w:rPr>
          <w:szCs w:val="24"/>
          <w:lang w:val="de"/>
        </w:rPr>
        <w:t>ie smartLink SW-</w:t>
      </w:r>
      <w:r w:rsidR="00661885">
        <w:rPr>
          <w:szCs w:val="24"/>
          <w:lang w:val="de"/>
        </w:rPr>
        <w:t>HT-</w:t>
      </w:r>
      <w:r w:rsidRPr="0075598B">
        <w:rPr>
          <w:szCs w:val="24"/>
          <w:lang w:val="de"/>
        </w:rPr>
        <w:t>Software kostenlos heruntergeladen werden</w:t>
      </w:r>
      <w:r>
        <w:rPr>
          <w:szCs w:val="24"/>
          <w:lang w:val="de"/>
        </w:rPr>
        <w:t>. Die Kosten für weitere Lizenzen sind skalierbar und richten sich nach d</w:t>
      </w:r>
      <w:r w:rsidRPr="00645142">
        <w:rPr>
          <w:szCs w:val="24"/>
          <w:lang w:val="de"/>
        </w:rPr>
        <w:t>er Anzahl der zu verbindenden HART-Geräte</w:t>
      </w:r>
      <w:r>
        <w:rPr>
          <w:szCs w:val="24"/>
          <w:lang w:val="de"/>
        </w:rPr>
        <w:t xml:space="preserve">. </w:t>
      </w:r>
      <w:r w:rsidR="00F43CE8">
        <w:rPr>
          <w:szCs w:val="24"/>
          <w:lang w:val="de"/>
        </w:rPr>
        <w:t xml:space="preserve">Weitere Informationen auf der </w:t>
      </w:r>
      <w:hyperlink r:id="rId8" w:history="1">
        <w:r w:rsidR="00F43CE8" w:rsidRPr="00F43CE8">
          <w:rPr>
            <w:rStyle w:val="Hyperlink"/>
            <w:szCs w:val="24"/>
            <w:lang w:val="de"/>
          </w:rPr>
          <w:t>Produktseite</w:t>
        </w:r>
      </w:hyperlink>
      <w:r w:rsidR="00F43CE8">
        <w:rPr>
          <w:szCs w:val="24"/>
          <w:lang w:val="de"/>
        </w:rPr>
        <w:t>.</w:t>
      </w:r>
    </w:p>
    <w:p w14:paraId="266EB188" w14:textId="77777777" w:rsidR="004436CA" w:rsidRPr="004436CA" w:rsidRDefault="004436CA" w:rsidP="00A65CB1">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7F9D816C" w14:textId="4AD7A1B3" w:rsidR="00E46312" w:rsidRPr="002C49D4" w:rsidRDefault="00E46312" w:rsidP="008E41F8">
      <w:pPr>
        <w:pStyle w:val="PR-Zwischenueberschrift"/>
        <w:spacing w:after="240"/>
        <w:rPr>
          <w:b w:val="0"/>
          <w:bCs/>
          <w:lang w:val="de"/>
        </w:rPr>
      </w:pPr>
      <w:r w:rsidRPr="0074091B">
        <w:rPr>
          <w:bCs/>
          <w:lang w:val="de"/>
        </w:rPr>
        <w:t>Anzahl Zeichen/Wörter:</w:t>
      </w:r>
      <w:r w:rsidRPr="0074091B">
        <w:rPr>
          <w:lang w:val="de"/>
        </w:rPr>
        <w:t xml:space="preserve"> </w:t>
      </w:r>
      <w:r w:rsidR="002C49D4" w:rsidRPr="002C49D4">
        <w:rPr>
          <w:b w:val="0"/>
          <w:bCs/>
          <w:lang w:val="de"/>
        </w:rPr>
        <w:t xml:space="preserve">ca. </w:t>
      </w:r>
      <w:r w:rsidR="00930A97" w:rsidRPr="002C49D4">
        <w:rPr>
          <w:b w:val="0"/>
          <w:bCs/>
          <w:lang w:val="de"/>
        </w:rPr>
        <w:t>2.</w:t>
      </w:r>
      <w:r w:rsidR="00050B11">
        <w:rPr>
          <w:b w:val="0"/>
          <w:bCs/>
          <w:lang w:val="de"/>
        </w:rPr>
        <w:t>140</w:t>
      </w:r>
      <w:r w:rsidR="00930A97" w:rsidRPr="002C49D4">
        <w:rPr>
          <w:b w:val="0"/>
          <w:bCs/>
          <w:lang w:val="de"/>
        </w:rPr>
        <w:t>/2</w:t>
      </w:r>
      <w:r w:rsidR="00050B11">
        <w:rPr>
          <w:b w:val="0"/>
          <w:bCs/>
          <w:lang w:val="de"/>
        </w:rPr>
        <w:t>70</w:t>
      </w:r>
    </w:p>
    <w:p w14:paraId="587B1653" w14:textId="77777777" w:rsidR="00E46312" w:rsidRPr="00E46312" w:rsidRDefault="00E46312" w:rsidP="00E46312">
      <w:pPr>
        <w:pStyle w:val="PR-Zwischenueberschrift"/>
      </w:pPr>
      <w:r w:rsidRPr="00E46312">
        <w:t>Bild:</w:t>
      </w:r>
    </w:p>
    <w:p w14:paraId="0514655E" w14:textId="6BE5F6D4" w:rsidR="00E46312" w:rsidRPr="00E46312" w:rsidRDefault="008E78D5" w:rsidP="00E46312">
      <w:pPr>
        <w:pStyle w:val="PR-Zwischenueberschrift"/>
      </w:pPr>
      <w:hyperlink r:id="rId9" w:history="1">
        <w:r w:rsidR="00E46312" w:rsidRPr="00C62FE9">
          <w:rPr>
            <w:rStyle w:val="Hyperlink"/>
          </w:rPr>
          <w:t>Download 300 dpi</w:t>
        </w:r>
      </w:hyperlink>
    </w:p>
    <w:p w14:paraId="7A817A3F" w14:textId="3F8BF5A5" w:rsidR="00E46312" w:rsidRDefault="008E78D5" w:rsidP="00E46312">
      <w:pPr>
        <w:pStyle w:val="PR-Zwischenueberschrift"/>
      </w:pPr>
      <w:hyperlink r:id="rId10" w:history="1">
        <w:r w:rsidR="00E46312" w:rsidRPr="00C62FE9">
          <w:rPr>
            <w:rStyle w:val="Hyperlink"/>
          </w:rPr>
          <w:t>Download 72 dpi</w:t>
        </w:r>
      </w:hyperlink>
    </w:p>
    <w:p w14:paraId="06F71798" w14:textId="27E0FF36" w:rsidR="00743857" w:rsidRPr="00E46312" w:rsidRDefault="00743857" w:rsidP="00E46312">
      <w:pPr>
        <w:pStyle w:val="PR-Zwischenueberschrift"/>
      </w:pPr>
      <w:r>
        <w:rPr>
          <w:noProof/>
        </w:rPr>
        <w:drawing>
          <wp:inline distT="0" distB="0" distL="0" distR="0" wp14:anchorId="48801468" wp14:editId="7FED66AF">
            <wp:extent cx="4859655" cy="3423920"/>
            <wp:effectExtent l="0" t="0" r="0" b="5080"/>
            <wp:docPr id="1"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ei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3423920"/>
                    </a:xfrm>
                    <a:prstGeom prst="rect">
                      <a:avLst/>
                    </a:prstGeom>
                    <a:noFill/>
                    <a:ln>
                      <a:noFill/>
                    </a:ln>
                  </pic:spPr>
                </pic:pic>
              </a:graphicData>
            </a:graphic>
          </wp:inline>
        </w:drawing>
      </w:r>
    </w:p>
    <w:p w14:paraId="12F1F238" w14:textId="77777777" w:rsidR="00C62FE9" w:rsidRDefault="00E46312" w:rsidP="00E46312">
      <w:pPr>
        <w:pStyle w:val="PR-Bildunterschrift"/>
        <w:rPr>
          <w:rFonts w:ascii="Segoe UI" w:hAnsi="Segoe UI" w:cs="Segoe UI"/>
          <w:color w:val="000000"/>
          <w:shd w:val="clear" w:color="auto" w:fill="FFFFFF"/>
        </w:rPr>
      </w:pPr>
      <w:r w:rsidRPr="00E46312">
        <w:t>Bild-Unterschrift:</w:t>
      </w:r>
      <w:r w:rsidR="00C62FE9" w:rsidRPr="00C62FE9">
        <w:rPr>
          <w:rFonts w:ascii="Segoe UI" w:hAnsi="Segoe UI" w:cs="Segoe UI"/>
          <w:color w:val="000000"/>
          <w:shd w:val="clear" w:color="auto" w:fill="FFFFFF"/>
        </w:rPr>
        <w:t xml:space="preserve"> </w:t>
      </w:r>
      <w:r w:rsidR="00C62FE9">
        <w:rPr>
          <w:rFonts w:ascii="Segoe UI" w:hAnsi="Segoe UI" w:cs="Segoe UI"/>
          <w:color w:val="000000"/>
          <w:shd w:val="clear" w:color="auto" w:fill="FFFFFF"/>
        </w:rPr>
        <w:t>Einfacher Zugriff auf Allen-Bradley- und Schneider Electric HART-Module</w:t>
      </w:r>
    </w:p>
    <w:p w14:paraId="1305E320" w14:textId="5106F500" w:rsidR="00E46312" w:rsidRPr="00E46312" w:rsidRDefault="007C1634" w:rsidP="00E46312">
      <w:pPr>
        <w:pStyle w:val="PR-Bildunterschrift"/>
      </w:pPr>
      <w:r>
        <w:t>(Quelle: Softing Industrial)</w:t>
      </w:r>
    </w:p>
    <w:p w14:paraId="63E6EF95"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2D82005F" w14:textId="77777777" w:rsidR="00E46312" w:rsidRPr="0074091B" w:rsidRDefault="00E46312" w:rsidP="00E46312">
      <w:pPr>
        <w:pStyle w:val="PR-Text1-zeilig"/>
      </w:pPr>
      <w:r w:rsidRPr="0074091B">
        <w:lastRenderedPageBreak/>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2" w:history="1">
        <w:r w:rsidR="003016D0" w:rsidRPr="00493AD8">
          <w:rPr>
            <w:rStyle w:val="Hyperlink"/>
          </w:rPr>
          <w:t>https://industrial.softing.com</w:t>
        </w:r>
      </w:hyperlink>
    </w:p>
    <w:p w14:paraId="6F54FCCC" w14:textId="77777777" w:rsidR="00E46312" w:rsidRPr="0074091B" w:rsidRDefault="00E46312" w:rsidP="00E46312">
      <w:pPr>
        <w:pStyle w:val="PR-Zwischenueberschrift"/>
        <w:rPr>
          <w:rFonts w:asciiTheme="minorHAnsi" w:hAnsiTheme="minorHAnsi" w:cstheme="minorHAnsi"/>
        </w:rPr>
      </w:pPr>
    </w:p>
    <w:p w14:paraId="2A731878" w14:textId="77777777" w:rsidR="00E46312" w:rsidRPr="00D46424" w:rsidRDefault="00E46312" w:rsidP="00E46312">
      <w:pPr>
        <w:pStyle w:val="PR-Zwischenueberschrift"/>
      </w:pPr>
      <w:r w:rsidRPr="00D46424">
        <w:t>Pressekontakt:</w:t>
      </w:r>
    </w:p>
    <w:p w14:paraId="1C7E7EE6" w14:textId="77777777" w:rsidR="00E46312" w:rsidRPr="00D46424" w:rsidRDefault="00E46312" w:rsidP="00E46312">
      <w:pPr>
        <w:pStyle w:val="PR-Text1-zeilig"/>
      </w:pPr>
      <w:r w:rsidRPr="00D46424">
        <w:t xml:space="preserve">Stephanie Widder </w:t>
      </w:r>
    </w:p>
    <w:p w14:paraId="3BD70616" w14:textId="77777777" w:rsidR="00E46312" w:rsidRPr="00D46424" w:rsidRDefault="00E46312" w:rsidP="00E46312">
      <w:pPr>
        <w:pStyle w:val="PR-Text1-zeilig"/>
      </w:pPr>
      <w:r w:rsidRPr="00D46424">
        <w:t>Marketing Communications Specialist</w:t>
      </w:r>
    </w:p>
    <w:p w14:paraId="43114D3D" w14:textId="77777777" w:rsidR="00E46312" w:rsidRPr="00E46312" w:rsidRDefault="00E46312" w:rsidP="00E46312">
      <w:pPr>
        <w:pStyle w:val="PR-Text1-zeilig"/>
      </w:pPr>
      <w:r w:rsidRPr="00E46312">
        <w:t xml:space="preserve">Softing Industrial Automation GmbH </w:t>
      </w:r>
    </w:p>
    <w:p w14:paraId="09CCEF6F" w14:textId="77777777" w:rsidR="00E46312" w:rsidRPr="00E46312" w:rsidRDefault="00E46312" w:rsidP="00E46312">
      <w:pPr>
        <w:pStyle w:val="PR-Text1-zeilig"/>
      </w:pPr>
      <w:r w:rsidRPr="00E46312">
        <w:t>Richard-Reitzner-Allee 6</w:t>
      </w:r>
    </w:p>
    <w:p w14:paraId="160A39BD" w14:textId="77777777" w:rsidR="00E46312" w:rsidRPr="00E46312" w:rsidRDefault="00E46312" w:rsidP="00E46312">
      <w:pPr>
        <w:pStyle w:val="PR-Text1-zeilig"/>
      </w:pPr>
      <w:r w:rsidRPr="00E46312">
        <w:t>85540 Haar</w:t>
      </w:r>
    </w:p>
    <w:p w14:paraId="2155B4EB" w14:textId="77777777" w:rsidR="00E46312" w:rsidRPr="00E46312" w:rsidRDefault="00E46312" w:rsidP="00E46312">
      <w:pPr>
        <w:pStyle w:val="PR-Text1-zeilig"/>
      </w:pPr>
      <w:r w:rsidRPr="00E46312">
        <w:t>Tel.: +49-(0)89-45656-365</w:t>
      </w:r>
    </w:p>
    <w:p w14:paraId="700A6A1E" w14:textId="77777777" w:rsidR="00E46312" w:rsidRPr="00E46312" w:rsidRDefault="00E46312" w:rsidP="00E46312">
      <w:pPr>
        <w:pStyle w:val="PR-Text1-zeilig"/>
      </w:pPr>
      <w:r w:rsidRPr="00E46312">
        <w:t xml:space="preserve">E-Mail: </w:t>
      </w:r>
      <w:hyperlink r:id="rId13" w:history="1">
        <w:r w:rsidRPr="00E46312">
          <w:rPr>
            <w:rStyle w:val="Hyperlink"/>
          </w:rPr>
          <w:t>stephanie.widder@softing.com</w:t>
        </w:r>
      </w:hyperlink>
    </w:p>
    <w:p w14:paraId="5A95FD6E"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F931" w14:textId="77777777" w:rsidR="008E78D5" w:rsidRDefault="008E78D5">
      <w:r>
        <w:separator/>
      </w:r>
    </w:p>
  </w:endnote>
  <w:endnote w:type="continuationSeparator" w:id="0">
    <w:p w14:paraId="11DB7B76" w14:textId="77777777" w:rsidR="008E78D5" w:rsidRDefault="008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8193"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0D9CEF66" w14:textId="77777777" w:rsidR="00EA0BD3" w:rsidRDefault="00EA0BD3">
    <w:pPr>
      <w:pStyle w:val="Fuzeile"/>
    </w:pPr>
  </w:p>
  <w:p w14:paraId="5898CD6E"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1B8"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FF75" w14:textId="77777777" w:rsidR="008E78D5" w:rsidRDefault="008E78D5">
      <w:r>
        <w:separator/>
      </w:r>
    </w:p>
  </w:footnote>
  <w:footnote w:type="continuationSeparator" w:id="0">
    <w:p w14:paraId="6A813C65" w14:textId="77777777" w:rsidR="008E78D5" w:rsidRDefault="008E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378" w14:textId="77777777" w:rsidR="00EA0BD3" w:rsidRDefault="00EA0BD3">
    <w:pPr>
      <w:pStyle w:val="Kopfzeile"/>
    </w:pPr>
  </w:p>
  <w:p w14:paraId="69EA0C95"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16CF" w14:textId="77777777" w:rsidR="00EA0BD3" w:rsidRDefault="00EA0BD3" w:rsidP="00BA1ABE">
    <w:pPr>
      <w:jc w:val="right"/>
      <w:rPr>
        <w:rFonts w:ascii="Calibri" w:hAnsi="Calibri"/>
      </w:rPr>
    </w:pPr>
    <w:r>
      <w:rPr>
        <w:rFonts w:ascii="Calibri" w:hAnsi="Calibri"/>
        <w:noProof/>
        <w:lang w:bidi="ar-SA"/>
      </w:rPr>
      <w:drawing>
        <wp:inline distT="0" distB="0" distL="0" distR="0" wp14:anchorId="34C30E6C" wp14:editId="3A0D186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B8BD22D"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A19"/>
    <w:multiLevelType w:val="hybridMultilevel"/>
    <w:tmpl w:val="E084C734"/>
    <w:lvl w:ilvl="0" w:tplc="AB54326A">
      <w:start w:val="1"/>
      <w:numFmt w:val="bullet"/>
      <w:lvlText w:val=""/>
      <w:lvlJc w:val="left"/>
      <w:pPr>
        <w:tabs>
          <w:tab w:val="num" w:pos="720"/>
        </w:tabs>
        <w:ind w:left="720" w:hanging="360"/>
      </w:pPr>
      <w:rPr>
        <w:rFonts w:ascii="Wingdings" w:hAnsi="Wingdings" w:hint="default"/>
      </w:rPr>
    </w:lvl>
    <w:lvl w:ilvl="1" w:tplc="51E887EC" w:tentative="1">
      <w:start w:val="1"/>
      <w:numFmt w:val="bullet"/>
      <w:lvlText w:val=""/>
      <w:lvlJc w:val="left"/>
      <w:pPr>
        <w:tabs>
          <w:tab w:val="num" w:pos="1440"/>
        </w:tabs>
        <w:ind w:left="1440" w:hanging="360"/>
      </w:pPr>
      <w:rPr>
        <w:rFonts w:ascii="Wingdings" w:hAnsi="Wingdings" w:hint="default"/>
      </w:rPr>
    </w:lvl>
    <w:lvl w:ilvl="2" w:tplc="CF50E2F6" w:tentative="1">
      <w:start w:val="1"/>
      <w:numFmt w:val="bullet"/>
      <w:lvlText w:val=""/>
      <w:lvlJc w:val="left"/>
      <w:pPr>
        <w:tabs>
          <w:tab w:val="num" w:pos="2160"/>
        </w:tabs>
        <w:ind w:left="2160" w:hanging="360"/>
      </w:pPr>
      <w:rPr>
        <w:rFonts w:ascii="Wingdings" w:hAnsi="Wingdings" w:hint="default"/>
      </w:rPr>
    </w:lvl>
    <w:lvl w:ilvl="3" w:tplc="7A860C6C" w:tentative="1">
      <w:start w:val="1"/>
      <w:numFmt w:val="bullet"/>
      <w:lvlText w:val=""/>
      <w:lvlJc w:val="left"/>
      <w:pPr>
        <w:tabs>
          <w:tab w:val="num" w:pos="2880"/>
        </w:tabs>
        <w:ind w:left="2880" w:hanging="360"/>
      </w:pPr>
      <w:rPr>
        <w:rFonts w:ascii="Wingdings" w:hAnsi="Wingdings" w:hint="default"/>
      </w:rPr>
    </w:lvl>
    <w:lvl w:ilvl="4" w:tplc="DCF0A0FA" w:tentative="1">
      <w:start w:val="1"/>
      <w:numFmt w:val="bullet"/>
      <w:lvlText w:val=""/>
      <w:lvlJc w:val="left"/>
      <w:pPr>
        <w:tabs>
          <w:tab w:val="num" w:pos="3600"/>
        </w:tabs>
        <w:ind w:left="3600" w:hanging="360"/>
      </w:pPr>
      <w:rPr>
        <w:rFonts w:ascii="Wingdings" w:hAnsi="Wingdings" w:hint="default"/>
      </w:rPr>
    </w:lvl>
    <w:lvl w:ilvl="5" w:tplc="3F88C340" w:tentative="1">
      <w:start w:val="1"/>
      <w:numFmt w:val="bullet"/>
      <w:lvlText w:val=""/>
      <w:lvlJc w:val="left"/>
      <w:pPr>
        <w:tabs>
          <w:tab w:val="num" w:pos="4320"/>
        </w:tabs>
        <w:ind w:left="4320" w:hanging="360"/>
      </w:pPr>
      <w:rPr>
        <w:rFonts w:ascii="Wingdings" w:hAnsi="Wingdings" w:hint="default"/>
      </w:rPr>
    </w:lvl>
    <w:lvl w:ilvl="6" w:tplc="FAAAD2B2" w:tentative="1">
      <w:start w:val="1"/>
      <w:numFmt w:val="bullet"/>
      <w:lvlText w:val=""/>
      <w:lvlJc w:val="left"/>
      <w:pPr>
        <w:tabs>
          <w:tab w:val="num" w:pos="5040"/>
        </w:tabs>
        <w:ind w:left="5040" w:hanging="360"/>
      </w:pPr>
      <w:rPr>
        <w:rFonts w:ascii="Wingdings" w:hAnsi="Wingdings" w:hint="default"/>
      </w:rPr>
    </w:lvl>
    <w:lvl w:ilvl="7" w:tplc="8C82FD5E" w:tentative="1">
      <w:start w:val="1"/>
      <w:numFmt w:val="bullet"/>
      <w:lvlText w:val=""/>
      <w:lvlJc w:val="left"/>
      <w:pPr>
        <w:tabs>
          <w:tab w:val="num" w:pos="5760"/>
        </w:tabs>
        <w:ind w:left="5760" w:hanging="360"/>
      </w:pPr>
      <w:rPr>
        <w:rFonts w:ascii="Wingdings" w:hAnsi="Wingdings" w:hint="default"/>
      </w:rPr>
    </w:lvl>
    <w:lvl w:ilvl="8" w:tplc="837CAD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C93A30"/>
    <w:multiLevelType w:val="hybridMultilevel"/>
    <w:tmpl w:val="2020AE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BE4CCF"/>
    <w:multiLevelType w:val="hybridMultilevel"/>
    <w:tmpl w:val="AED4A010"/>
    <w:lvl w:ilvl="0" w:tplc="28E64CCC">
      <w:start w:val="1"/>
      <w:numFmt w:val="bullet"/>
      <w:lvlText w:val=""/>
      <w:lvlJc w:val="left"/>
      <w:pPr>
        <w:tabs>
          <w:tab w:val="num" w:pos="720"/>
        </w:tabs>
        <w:ind w:left="720" w:hanging="360"/>
      </w:pPr>
      <w:rPr>
        <w:rFonts w:ascii="Wingdings" w:hAnsi="Wingdings" w:hint="default"/>
      </w:rPr>
    </w:lvl>
    <w:lvl w:ilvl="1" w:tplc="B742E930" w:tentative="1">
      <w:start w:val="1"/>
      <w:numFmt w:val="bullet"/>
      <w:lvlText w:val=""/>
      <w:lvlJc w:val="left"/>
      <w:pPr>
        <w:tabs>
          <w:tab w:val="num" w:pos="1440"/>
        </w:tabs>
        <w:ind w:left="1440" w:hanging="360"/>
      </w:pPr>
      <w:rPr>
        <w:rFonts w:ascii="Wingdings" w:hAnsi="Wingdings" w:hint="default"/>
      </w:rPr>
    </w:lvl>
    <w:lvl w:ilvl="2" w:tplc="93FA60AC" w:tentative="1">
      <w:start w:val="1"/>
      <w:numFmt w:val="bullet"/>
      <w:lvlText w:val=""/>
      <w:lvlJc w:val="left"/>
      <w:pPr>
        <w:tabs>
          <w:tab w:val="num" w:pos="2160"/>
        </w:tabs>
        <w:ind w:left="2160" w:hanging="360"/>
      </w:pPr>
      <w:rPr>
        <w:rFonts w:ascii="Wingdings" w:hAnsi="Wingdings" w:hint="default"/>
      </w:rPr>
    </w:lvl>
    <w:lvl w:ilvl="3" w:tplc="355A1566" w:tentative="1">
      <w:start w:val="1"/>
      <w:numFmt w:val="bullet"/>
      <w:lvlText w:val=""/>
      <w:lvlJc w:val="left"/>
      <w:pPr>
        <w:tabs>
          <w:tab w:val="num" w:pos="2880"/>
        </w:tabs>
        <w:ind w:left="2880" w:hanging="360"/>
      </w:pPr>
      <w:rPr>
        <w:rFonts w:ascii="Wingdings" w:hAnsi="Wingdings" w:hint="default"/>
      </w:rPr>
    </w:lvl>
    <w:lvl w:ilvl="4" w:tplc="57A246AC" w:tentative="1">
      <w:start w:val="1"/>
      <w:numFmt w:val="bullet"/>
      <w:lvlText w:val=""/>
      <w:lvlJc w:val="left"/>
      <w:pPr>
        <w:tabs>
          <w:tab w:val="num" w:pos="3600"/>
        </w:tabs>
        <w:ind w:left="3600" w:hanging="360"/>
      </w:pPr>
      <w:rPr>
        <w:rFonts w:ascii="Wingdings" w:hAnsi="Wingdings" w:hint="default"/>
      </w:rPr>
    </w:lvl>
    <w:lvl w:ilvl="5" w:tplc="9BFE0C3C" w:tentative="1">
      <w:start w:val="1"/>
      <w:numFmt w:val="bullet"/>
      <w:lvlText w:val=""/>
      <w:lvlJc w:val="left"/>
      <w:pPr>
        <w:tabs>
          <w:tab w:val="num" w:pos="4320"/>
        </w:tabs>
        <w:ind w:left="4320" w:hanging="360"/>
      </w:pPr>
      <w:rPr>
        <w:rFonts w:ascii="Wingdings" w:hAnsi="Wingdings" w:hint="default"/>
      </w:rPr>
    </w:lvl>
    <w:lvl w:ilvl="6" w:tplc="D29C32D0" w:tentative="1">
      <w:start w:val="1"/>
      <w:numFmt w:val="bullet"/>
      <w:lvlText w:val=""/>
      <w:lvlJc w:val="left"/>
      <w:pPr>
        <w:tabs>
          <w:tab w:val="num" w:pos="5040"/>
        </w:tabs>
        <w:ind w:left="5040" w:hanging="360"/>
      </w:pPr>
      <w:rPr>
        <w:rFonts w:ascii="Wingdings" w:hAnsi="Wingdings" w:hint="default"/>
      </w:rPr>
    </w:lvl>
    <w:lvl w:ilvl="7" w:tplc="A7EA55E0" w:tentative="1">
      <w:start w:val="1"/>
      <w:numFmt w:val="bullet"/>
      <w:lvlText w:val=""/>
      <w:lvlJc w:val="left"/>
      <w:pPr>
        <w:tabs>
          <w:tab w:val="num" w:pos="5760"/>
        </w:tabs>
        <w:ind w:left="5760" w:hanging="360"/>
      </w:pPr>
      <w:rPr>
        <w:rFonts w:ascii="Wingdings" w:hAnsi="Wingdings" w:hint="default"/>
      </w:rPr>
    </w:lvl>
    <w:lvl w:ilvl="8" w:tplc="E56CE5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3"/>
  </w:num>
  <w:num w:numId="6">
    <w:abstractNumId w:val="4"/>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1"/>
    <w:rsid w:val="00002154"/>
    <w:rsid w:val="00007F0F"/>
    <w:rsid w:val="00011B69"/>
    <w:rsid w:val="0001601B"/>
    <w:rsid w:val="00020594"/>
    <w:rsid w:val="00026512"/>
    <w:rsid w:val="00042A4D"/>
    <w:rsid w:val="00047403"/>
    <w:rsid w:val="00050B11"/>
    <w:rsid w:val="00055ADF"/>
    <w:rsid w:val="00060DEC"/>
    <w:rsid w:val="000616E1"/>
    <w:rsid w:val="00061D1F"/>
    <w:rsid w:val="00062920"/>
    <w:rsid w:val="00063823"/>
    <w:rsid w:val="0007037E"/>
    <w:rsid w:val="000825B9"/>
    <w:rsid w:val="00096F20"/>
    <w:rsid w:val="000A4A65"/>
    <w:rsid w:val="000A7428"/>
    <w:rsid w:val="000C0A8D"/>
    <w:rsid w:val="000E63FA"/>
    <w:rsid w:val="000F2E0B"/>
    <w:rsid w:val="001049C0"/>
    <w:rsid w:val="0010601F"/>
    <w:rsid w:val="001073EA"/>
    <w:rsid w:val="0011401A"/>
    <w:rsid w:val="00144FBF"/>
    <w:rsid w:val="00156781"/>
    <w:rsid w:val="00182A43"/>
    <w:rsid w:val="0019409C"/>
    <w:rsid w:val="001A14BF"/>
    <w:rsid w:val="001B20BA"/>
    <w:rsid w:val="001B541D"/>
    <w:rsid w:val="001B5C69"/>
    <w:rsid w:val="001B6462"/>
    <w:rsid w:val="001C6831"/>
    <w:rsid w:val="001E24BE"/>
    <w:rsid w:val="001F0C9E"/>
    <w:rsid w:val="001F39ED"/>
    <w:rsid w:val="001F5E79"/>
    <w:rsid w:val="001F65CD"/>
    <w:rsid w:val="00201A07"/>
    <w:rsid w:val="002073DE"/>
    <w:rsid w:val="00207C07"/>
    <w:rsid w:val="00210C63"/>
    <w:rsid w:val="002168BC"/>
    <w:rsid w:val="00236A99"/>
    <w:rsid w:val="00242E20"/>
    <w:rsid w:val="00264A1A"/>
    <w:rsid w:val="002745F2"/>
    <w:rsid w:val="0029749B"/>
    <w:rsid w:val="002A028D"/>
    <w:rsid w:val="002A5E88"/>
    <w:rsid w:val="002C49D4"/>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A14DE"/>
    <w:rsid w:val="003B10B2"/>
    <w:rsid w:val="003B329A"/>
    <w:rsid w:val="003B4811"/>
    <w:rsid w:val="003E6D16"/>
    <w:rsid w:val="00402F3E"/>
    <w:rsid w:val="00406062"/>
    <w:rsid w:val="00411BE9"/>
    <w:rsid w:val="004156F1"/>
    <w:rsid w:val="00424957"/>
    <w:rsid w:val="00426BB8"/>
    <w:rsid w:val="00432D7D"/>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4527"/>
    <w:rsid w:val="004C5323"/>
    <w:rsid w:val="004D4649"/>
    <w:rsid w:val="004D79CB"/>
    <w:rsid w:val="00503E43"/>
    <w:rsid w:val="00515BA5"/>
    <w:rsid w:val="0052653D"/>
    <w:rsid w:val="00533259"/>
    <w:rsid w:val="00540079"/>
    <w:rsid w:val="00545D1E"/>
    <w:rsid w:val="005561FB"/>
    <w:rsid w:val="00570DE7"/>
    <w:rsid w:val="005809EE"/>
    <w:rsid w:val="00587C78"/>
    <w:rsid w:val="0059194E"/>
    <w:rsid w:val="005945B1"/>
    <w:rsid w:val="005B5CFF"/>
    <w:rsid w:val="005C060A"/>
    <w:rsid w:val="005C3211"/>
    <w:rsid w:val="005C3949"/>
    <w:rsid w:val="005D5E8F"/>
    <w:rsid w:val="005D7B28"/>
    <w:rsid w:val="005E1081"/>
    <w:rsid w:val="005F68DF"/>
    <w:rsid w:val="006073F8"/>
    <w:rsid w:val="006164C1"/>
    <w:rsid w:val="00631E7B"/>
    <w:rsid w:val="00641DB5"/>
    <w:rsid w:val="00642D84"/>
    <w:rsid w:val="00645142"/>
    <w:rsid w:val="00661885"/>
    <w:rsid w:val="00666F9D"/>
    <w:rsid w:val="00672DB1"/>
    <w:rsid w:val="006751F0"/>
    <w:rsid w:val="00693A9D"/>
    <w:rsid w:val="006A6E5C"/>
    <w:rsid w:val="006B5E50"/>
    <w:rsid w:val="006C190C"/>
    <w:rsid w:val="006D123F"/>
    <w:rsid w:val="006E2762"/>
    <w:rsid w:val="007029E8"/>
    <w:rsid w:val="0070414F"/>
    <w:rsid w:val="00705565"/>
    <w:rsid w:val="00714838"/>
    <w:rsid w:val="00720674"/>
    <w:rsid w:val="00723268"/>
    <w:rsid w:val="00743857"/>
    <w:rsid w:val="007464C7"/>
    <w:rsid w:val="0075195B"/>
    <w:rsid w:val="0075598B"/>
    <w:rsid w:val="00757D03"/>
    <w:rsid w:val="0077032F"/>
    <w:rsid w:val="00770474"/>
    <w:rsid w:val="007976B5"/>
    <w:rsid w:val="007A27AD"/>
    <w:rsid w:val="007A3050"/>
    <w:rsid w:val="007A3D4D"/>
    <w:rsid w:val="007A74D2"/>
    <w:rsid w:val="007C0E8B"/>
    <w:rsid w:val="007C1634"/>
    <w:rsid w:val="007D0C5C"/>
    <w:rsid w:val="007D4B6A"/>
    <w:rsid w:val="007F7AFC"/>
    <w:rsid w:val="00801E08"/>
    <w:rsid w:val="00804526"/>
    <w:rsid w:val="0080661C"/>
    <w:rsid w:val="008124A1"/>
    <w:rsid w:val="008163F8"/>
    <w:rsid w:val="00832A6E"/>
    <w:rsid w:val="00840120"/>
    <w:rsid w:val="00855390"/>
    <w:rsid w:val="00856839"/>
    <w:rsid w:val="008628B5"/>
    <w:rsid w:val="0086321C"/>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E78D5"/>
    <w:rsid w:val="008F074A"/>
    <w:rsid w:val="00901A00"/>
    <w:rsid w:val="0093040E"/>
    <w:rsid w:val="00930A97"/>
    <w:rsid w:val="00933DD6"/>
    <w:rsid w:val="00942B41"/>
    <w:rsid w:val="00945597"/>
    <w:rsid w:val="00952AE2"/>
    <w:rsid w:val="00953D53"/>
    <w:rsid w:val="00955759"/>
    <w:rsid w:val="00955B23"/>
    <w:rsid w:val="009602AB"/>
    <w:rsid w:val="00965D5D"/>
    <w:rsid w:val="009910FF"/>
    <w:rsid w:val="009A070C"/>
    <w:rsid w:val="009A09D6"/>
    <w:rsid w:val="009A1305"/>
    <w:rsid w:val="009A23C5"/>
    <w:rsid w:val="009A45C4"/>
    <w:rsid w:val="009A64D4"/>
    <w:rsid w:val="009B48A1"/>
    <w:rsid w:val="009C0520"/>
    <w:rsid w:val="009C2902"/>
    <w:rsid w:val="009F05F3"/>
    <w:rsid w:val="00A20E3D"/>
    <w:rsid w:val="00A21944"/>
    <w:rsid w:val="00A3525C"/>
    <w:rsid w:val="00A40047"/>
    <w:rsid w:val="00A40144"/>
    <w:rsid w:val="00A65CB1"/>
    <w:rsid w:val="00A70D9F"/>
    <w:rsid w:val="00A71B24"/>
    <w:rsid w:val="00A764F8"/>
    <w:rsid w:val="00A85535"/>
    <w:rsid w:val="00A9396E"/>
    <w:rsid w:val="00A97615"/>
    <w:rsid w:val="00AB3757"/>
    <w:rsid w:val="00AC40A0"/>
    <w:rsid w:val="00AD26E1"/>
    <w:rsid w:val="00AD2EB2"/>
    <w:rsid w:val="00AE02CD"/>
    <w:rsid w:val="00B02557"/>
    <w:rsid w:val="00B03F1D"/>
    <w:rsid w:val="00B11360"/>
    <w:rsid w:val="00B12C10"/>
    <w:rsid w:val="00B24DC3"/>
    <w:rsid w:val="00B37329"/>
    <w:rsid w:val="00B44891"/>
    <w:rsid w:val="00B506AF"/>
    <w:rsid w:val="00B52CC7"/>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62FE9"/>
    <w:rsid w:val="00C73834"/>
    <w:rsid w:val="00C80EB3"/>
    <w:rsid w:val="00C821F5"/>
    <w:rsid w:val="00C924DC"/>
    <w:rsid w:val="00CA28AF"/>
    <w:rsid w:val="00CA3A73"/>
    <w:rsid w:val="00CA6C49"/>
    <w:rsid w:val="00CB76D0"/>
    <w:rsid w:val="00CD1974"/>
    <w:rsid w:val="00CD55B2"/>
    <w:rsid w:val="00CE2EC6"/>
    <w:rsid w:val="00CE5381"/>
    <w:rsid w:val="00CE5B75"/>
    <w:rsid w:val="00D05929"/>
    <w:rsid w:val="00D10D54"/>
    <w:rsid w:val="00D16504"/>
    <w:rsid w:val="00D21560"/>
    <w:rsid w:val="00D363B2"/>
    <w:rsid w:val="00D46424"/>
    <w:rsid w:val="00D5543E"/>
    <w:rsid w:val="00D57E24"/>
    <w:rsid w:val="00D625C2"/>
    <w:rsid w:val="00D63D21"/>
    <w:rsid w:val="00D65BCA"/>
    <w:rsid w:val="00D66999"/>
    <w:rsid w:val="00D7378A"/>
    <w:rsid w:val="00D73EF4"/>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3C3B"/>
    <w:rsid w:val="00E75E1C"/>
    <w:rsid w:val="00E8072A"/>
    <w:rsid w:val="00E81418"/>
    <w:rsid w:val="00E83D7F"/>
    <w:rsid w:val="00E871A2"/>
    <w:rsid w:val="00EA0BD3"/>
    <w:rsid w:val="00EA37B1"/>
    <w:rsid w:val="00EB1F45"/>
    <w:rsid w:val="00ED10D5"/>
    <w:rsid w:val="00ED20A0"/>
    <w:rsid w:val="00ED5FA8"/>
    <w:rsid w:val="00EE3A42"/>
    <w:rsid w:val="00EF0F57"/>
    <w:rsid w:val="00EF5AE2"/>
    <w:rsid w:val="00F03722"/>
    <w:rsid w:val="00F065B4"/>
    <w:rsid w:val="00F07D6C"/>
    <w:rsid w:val="00F11D33"/>
    <w:rsid w:val="00F23BBF"/>
    <w:rsid w:val="00F303BC"/>
    <w:rsid w:val="00F42ABC"/>
    <w:rsid w:val="00F43CE8"/>
    <w:rsid w:val="00F52577"/>
    <w:rsid w:val="00F53486"/>
    <w:rsid w:val="00F64773"/>
    <w:rsid w:val="00F652F0"/>
    <w:rsid w:val="00F80078"/>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2986"/>
  <w15:docId w15:val="{80D8A16E-F3A8-494A-BC25-4D5FC09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704">
      <w:bodyDiv w:val="1"/>
      <w:marLeft w:val="0"/>
      <w:marRight w:val="0"/>
      <w:marTop w:val="0"/>
      <w:marBottom w:val="0"/>
      <w:divBdr>
        <w:top w:val="none" w:sz="0" w:space="0" w:color="auto"/>
        <w:left w:val="none" w:sz="0" w:space="0" w:color="auto"/>
        <w:bottom w:val="none" w:sz="0" w:space="0" w:color="auto"/>
        <w:right w:val="none" w:sz="0" w:space="0" w:color="auto"/>
      </w:divBdr>
      <w:divsChild>
        <w:div w:id="623541847">
          <w:marLeft w:val="446"/>
          <w:marRight w:val="0"/>
          <w:marTop w:val="240"/>
          <w:marBottom w:val="0"/>
          <w:divBdr>
            <w:top w:val="none" w:sz="0" w:space="0" w:color="auto"/>
            <w:left w:val="none" w:sz="0" w:space="0" w:color="auto"/>
            <w:bottom w:val="none" w:sz="0" w:space="0" w:color="auto"/>
            <w:right w:val="none" w:sz="0" w:space="0" w:color="auto"/>
          </w:divBdr>
        </w:div>
      </w:divsChild>
    </w:div>
    <w:div w:id="245774817">
      <w:bodyDiv w:val="1"/>
      <w:marLeft w:val="0"/>
      <w:marRight w:val="0"/>
      <w:marTop w:val="0"/>
      <w:marBottom w:val="0"/>
      <w:divBdr>
        <w:top w:val="none" w:sz="0" w:space="0" w:color="auto"/>
        <w:left w:val="none" w:sz="0" w:space="0" w:color="auto"/>
        <w:bottom w:val="none" w:sz="0" w:space="0" w:color="auto"/>
        <w:right w:val="none" w:sz="0" w:space="0" w:color="auto"/>
      </w:divBdr>
    </w:div>
    <w:div w:id="258216935">
      <w:bodyDiv w:val="1"/>
      <w:marLeft w:val="0"/>
      <w:marRight w:val="0"/>
      <w:marTop w:val="0"/>
      <w:marBottom w:val="0"/>
      <w:divBdr>
        <w:top w:val="none" w:sz="0" w:space="0" w:color="auto"/>
        <w:left w:val="none" w:sz="0" w:space="0" w:color="auto"/>
        <w:bottom w:val="none" w:sz="0" w:space="0" w:color="auto"/>
        <w:right w:val="none" w:sz="0" w:space="0" w:color="auto"/>
      </w:divBdr>
    </w:div>
    <w:div w:id="424039413">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310204872">
      <w:bodyDiv w:val="1"/>
      <w:marLeft w:val="0"/>
      <w:marRight w:val="0"/>
      <w:marTop w:val="0"/>
      <w:marBottom w:val="0"/>
      <w:divBdr>
        <w:top w:val="none" w:sz="0" w:space="0" w:color="auto"/>
        <w:left w:val="none" w:sz="0" w:space="0" w:color="auto"/>
        <w:bottom w:val="none" w:sz="0" w:space="0" w:color="auto"/>
        <w:right w:val="none" w:sz="0" w:space="0" w:color="auto"/>
      </w:divBdr>
      <w:divsChild>
        <w:div w:id="746808914">
          <w:marLeft w:val="446"/>
          <w:marRight w:val="0"/>
          <w:marTop w:val="240"/>
          <w:marBottom w:val="0"/>
          <w:divBdr>
            <w:top w:val="none" w:sz="0" w:space="0" w:color="auto"/>
            <w:left w:val="none" w:sz="0" w:space="0" w:color="auto"/>
            <w:bottom w:val="none" w:sz="0" w:space="0" w:color="auto"/>
            <w:right w:val="none" w:sz="0" w:space="0" w:color="auto"/>
          </w:divBdr>
        </w:div>
        <w:div w:id="1303148841">
          <w:marLeft w:val="446"/>
          <w:marRight w:val="0"/>
          <w:marTop w:val="240"/>
          <w:marBottom w:val="0"/>
          <w:divBdr>
            <w:top w:val="none" w:sz="0" w:space="0" w:color="auto"/>
            <w:left w:val="none" w:sz="0" w:space="0" w:color="auto"/>
            <w:bottom w:val="none" w:sz="0" w:space="0" w:color="auto"/>
            <w:right w:val="none" w:sz="0" w:space="0" w:color="auto"/>
          </w:divBdr>
        </w:div>
      </w:divsChild>
    </w:div>
    <w:div w:id="1404135271">
      <w:bodyDiv w:val="1"/>
      <w:marLeft w:val="0"/>
      <w:marRight w:val="0"/>
      <w:marTop w:val="0"/>
      <w:marBottom w:val="0"/>
      <w:divBdr>
        <w:top w:val="none" w:sz="0" w:space="0" w:color="auto"/>
        <w:left w:val="none" w:sz="0" w:space="0" w:color="auto"/>
        <w:bottom w:val="none" w:sz="0" w:space="0" w:color="auto"/>
        <w:right w:val="none" w:sz="0" w:space="0" w:color="auto"/>
      </w:divBdr>
      <w:divsChild>
        <w:div w:id="444429020">
          <w:marLeft w:val="446"/>
          <w:marRight w:val="0"/>
          <w:marTop w:val="120"/>
          <w:marBottom w:val="0"/>
          <w:divBdr>
            <w:top w:val="none" w:sz="0" w:space="0" w:color="auto"/>
            <w:left w:val="none" w:sz="0" w:space="0" w:color="auto"/>
            <w:bottom w:val="none" w:sz="0" w:space="0" w:color="auto"/>
            <w:right w:val="none" w:sz="0" w:space="0" w:color="auto"/>
          </w:divBdr>
        </w:div>
        <w:div w:id="48237110">
          <w:marLeft w:val="446"/>
          <w:marRight w:val="0"/>
          <w:marTop w:val="120"/>
          <w:marBottom w:val="0"/>
          <w:divBdr>
            <w:top w:val="none" w:sz="0" w:space="0" w:color="auto"/>
            <w:left w:val="none" w:sz="0" w:space="0" w:color="auto"/>
            <w:bottom w:val="none" w:sz="0" w:space="0" w:color="auto"/>
            <w:right w:val="none" w:sz="0" w:space="0" w:color="auto"/>
          </w:divBdr>
        </w:div>
        <w:div w:id="1019741136">
          <w:marLeft w:val="446"/>
          <w:marRight w:val="0"/>
          <w:marTop w:val="120"/>
          <w:marBottom w:val="0"/>
          <w:divBdr>
            <w:top w:val="none" w:sz="0" w:space="0" w:color="auto"/>
            <w:left w:val="none" w:sz="0" w:space="0" w:color="auto"/>
            <w:bottom w:val="none" w:sz="0" w:space="0" w:color="auto"/>
            <w:right w:val="none" w:sz="0" w:space="0" w:color="auto"/>
          </w:divBdr>
        </w:div>
      </w:divsChild>
    </w:div>
    <w:div w:id="143847984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7556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docker-container/smartlink-sw-ht.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1/PM_smartLink_SW-HT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smartLink_SW-HT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1</Pages>
  <Words>480</Words>
  <Characters>3029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13</cp:revision>
  <cp:lastPrinted>2021-10-14T08:57:00Z</cp:lastPrinted>
  <dcterms:created xsi:type="dcterms:W3CDTF">2021-10-14T07:27:00Z</dcterms:created>
  <dcterms:modified xsi:type="dcterms:W3CDTF">2021-10-14T08:57:00Z</dcterms:modified>
</cp:coreProperties>
</file>