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58AB" w14:textId="77777777" w:rsidR="00FF76F8" w:rsidRPr="00E46312" w:rsidRDefault="00FF76F8" w:rsidP="009B48A1">
      <w:pPr>
        <w:pStyle w:val="PR-Zwischenueberschrift"/>
        <w:jc w:val="right"/>
      </w:pPr>
      <w:r>
        <w:rPr>
          <w:lang w:val="de"/>
        </w:rPr>
        <w:tab/>
      </w:r>
      <w:r w:rsidRPr="00E46312">
        <w:t>Pressemeldung</w:t>
      </w:r>
    </w:p>
    <w:p w14:paraId="2AB498A0" w14:textId="6C980883" w:rsidR="006751F0" w:rsidRDefault="006751F0" w:rsidP="009B48A1">
      <w:pPr>
        <w:pStyle w:val="PR-Zwischenueberschrift"/>
        <w:jc w:val="right"/>
      </w:pPr>
      <w:r w:rsidRPr="00E46312">
        <w:tab/>
        <w:t>Softing Industrial</w:t>
      </w:r>
    </w:p>
    <w:p w14:paraId="1F8B8DEA" w14:textId="77777777" w:rsidR="00B25569" w:rsidRPr="00E46312" w:rsidRDefault="00B25569" w:rsidP="009B48A1">
      <w:pPr>
        <w:pStyle w:val="PR-Zwischenueberschrift"/>
        <w:jc w:val="right"/>
      </w:pPr>
    </w:p>
    <w:p w14:paraId="6D4FF94E" w14:textId="77777777" w:rsidR="00543242" w:rsidRDefault="00543242" w:rsidP="00330A93">
      <w:pPr>
        <w:pStyle w:val="PR-Zwischenueberschrift"/>
        <w:rPr>
          <w:bCs/>
          <w:sz w:val="32"/>
          <w:szCs w:val="32"/>
          <w:lang w:val="de"/>
        </w:rPr>
      </w:pPr>
      <w:r w:rsidRPr="00543242">
        <w:rPr>
          <w:bCs/>
          <w:sz w:val="32"/>
          <w:szCs w:val="32"/>
          <w:lang w:val="de"/>
        </w:rPr>
        <w:t>Gemeinsame Weiterentwicklung bei Ethernet-APL</w:t>
      </w:r>
      <w:r>
        <w:rPr>
          <w:bCs/>
          <w:sz w:val="32"/>
          <w:szCs w:val="32"/>
          <w:lang w:val="de"/>
        </w:rPr>
        <w:t xml:space="preserve"> – </w:t>
      </w:r>
      <w:r w:rsidRPr="00543242">
        <w:rPr>
          <w:bCs/>
          <w:sz w:val="32"/>
          <w:szCs w:val="32"/>
          <w:lang w:val="de"/>
        </w:rPr>
        <w:t>R.</w:t>
      </w:r>
      <w:r>
        <w:rPr>
          <w:bCs/>
          <w:sz w:val="32"/>
          <w:szCs w:val="32"/>
          <w:lang w:val="de"/>
        </w:rPr>
        <w:t> </w:t>
      </w:r>
      <w:r w:rsidRPr="00543242">
        <w:rPr>
          <w:bCs/>
          <w:sz w:val="32"/>
          <w:szCs w:val="32"/>
          <w:lang w:val="de"/>
        </w:rPr>
        <w:t>STAHL und Softing bündeln ihre Kompetenzen</w:t>
      </w:r>
    </w:p>
    <w:p w14:paraId="301C149B" w14:textId="105F6E49" w:rsidR="00E70B5B" w:rsidRDefault="00A40144" w:rsidP="00FD120F">
      <w:pPr>
        <w:pStyle w:val="PR-Zwischenueberschrift"/>
      </w:pPr>
      <w:r>
        <w:rPr>
          <w:bCs/>
          <w:lang w:val="de"/>
        </w:rPr>
        <w:t xml:space="preserve">Haar, </w:t>
      </w:r>
      <w:r w:rsidR="00543242">
        <w:rPr>
          <w:bCs/>
          <w:lang w:val="de"/>
        </w:rPr>
        <w:t>15</w:t>
      </w:r>
      <w:r w:rsidR="00714838">
        <w:rPr>
          <w:bCs/>
          <w:lang w:val="de"/>
        </w:rPr>
        <w:t>.</w:t>
      </w:r>
      <w:r w:rsidR="00543242">
        <w:rPr>
          <w:bCs/>
          <w:lang w:val="de"/>
        </w:rPr>
        <w:t xml:space="preserve"> Juni 2021 </w:t>
      </w:r>
      <w:r>
        <w:rPr>
          <w:bCs/>
          <w:lang w:val="de"/>
        </w:rPr>
        <w:t>–</w:t>
      </w:r>
      <w:r w:rsidR="00FD120F">
        <w:rPr>
          <w:bCs/>
          <w:lang w:val="de"/>
        </w:rPr>
        <w:t xml:space="preserve"> </w:t>
      </w:r>
      <w:r w:rsidR="00E70B5B">
        <w:t xml:space="preserve">Softing </w:t>
      </w:r>
      <w:r w:rsidR="00E70B5B" w:rsidRPr="00543242">
        <w:t xml:space="preserve">Industrial Automation GmbH </w:t>
      </w:r>
      <w:r w:rsidR="00E70B5B">
        <w:t>wird Technologie-</w:t>
      </w:r>
      <w:r w:rsidR="00E70B5B" w:rsidRPr="00543242">
        <w:t xml:space="preserve">Partner </w:t>
      </w:r>
      <w:r w:rsidR="00E70B5B">
        <w:t xml:space="preserve">der </w:t>
      </w:r>
      <w:r w:rsidR="00E70B5B" w:rsidRPr="00543242">
        <w:t xml:space="preserve">R. STAHL </w:t>
      </w:r>
      <w:r w:rsidR="00765781">
        <w:t xml:space="preserve">Schaltgeräte </w:t>
      </w:r>
      <w:r w:rsidR="00E70B5B" w:rsidRPr="00543242">
        <w:t>GmbH für die Weiterentwicklung und den Ausbau der Ethernet-APL Technologie</w:t>
      </w:r>
      <w:r w:rsidR="00E70B5B" w:rsidRPr="00EA0BD3">
        <w:rPr>
          <w:bCs/>
          <w:lang w:val="de"/>
        </w:rPr>
        <w:t>.</w:t>
      </w:r>
      <w:r w:rsidR="00E70B5B">
        <w:rPr>
          <w:bCs/>
          <w:lang w:val="de"/>
        </w:rPr>
        <w:t xml:space="preserve"> </w:t>
      </w:r>
    </w:p>
    <w:p w14:paraId="4491D173" w14:textId="77777777" w:rsidR="000C2845" w:rsidRDefault="00E70B5B" w:rsidP="009A321D">
      <w:pPr>
        <w:pStyle w:val="PR-Text"/>
        <w:rPr>
          <w:szCs w:val="24"/>
          <w:lang w:val="de"/>
        </w:rPr>
      </w:pPr>
      <w:r w:rsidRPr="00E70B5B">
        <w:rPr>
          <w:szCs w:val="24"/>
        </w:rPr>
        <w:t>Das neue 2-Draht Ethernet für die Prozessautomatisierung „Ethernet-</w:t>
      </w:r>
      <w:proofErr w:type="spellStart"/>
      <w:r w:rsidRPr="00E70B5B">
        <w:rPr>
          <w:szCs w:val="24"/>
        </w:rPr>
        <w:t>Advanced</w:t>
      </w:r>
      <w:proofErr w:type="spellEnd"/>
      <w:r w:rsidRPr="00E70B5B">
        <w:rPr>
          <w:szCs w:val="24"/>
        </w:rPr>
        <w:t xml:space="preserve"> </w:t>
      </w:r>
      <w:proofErr w:type="spellStart"/>
      <w:r w:rsidRPr="00E70B5B">
        <w:rPr>
          <w:szCs w:val="24"/>
        </w:rPr>
        <w:t>Physical</w:t>
      </w:r>
      <w:proofErr w:type="spellEnd"/>
      <w:r w:rsidRPr="00E70B5B">
        <w:rPr>
          <w:szCs w:val="24"/>
        </w:rPr>
        <w:t xml:space="preserve"> Layer“ </w:t>
      </w:r>
      <w:r w:rsidR="00287209">
        <w:rPr>
          <w:szCs w:val="24"/>
        </w:rPr>
        <w:t>(Ethernet</w:t>
      </w:r>
      <w:r w:rsidR="00C23BF2">
        <w:rPr>
          <w:szCs w:val="24"/>
        </w:rPr>
        <w:t>-</w:t>
      </w:r>
      <w:r w:rsidR="00287209">
        <w:rPr>
          <w:szCs w:val="24"/>
        </w:rPr>
        <w:t xml:space="preserve">APL) </w:t>
      </w:r>
      <w:r w:rsidRPr="00E70B5B">
        <w:rPr>
          <w:szCs w:val="24"/>
        </w:rPr>
        <w:t>ist die Schlüsseltechnologie für die durchgängige Digitalisierung von Prozessanlagen bis in die Feldebene</w:t>
      </w:r>
      <w:r w:rsidR="00287209">
        <w:rPr>
          <w:szCs w:val="24"/>
        </w:rPr>
        <w:t>,</w:t>
      </w:r>
      <w:r w:rsidRPr="00E70B5B">
        <w:rPr>
          <w:szCs w:val="24"/>
        </w:rPr>
        <w:t xml:space="preserve"> </w:t>
      </w:r>
      <w:r w:rsidR="00287209">
        <w:rPr>
          <w:szCs w:val="24"/>
        </w:rPr>
        <w:t xml:space="preserve">einschließlich des </w:t>
      </w:r>
      <w:r w:rsidRPr="00E70B5B">
        <w:rPr>
          <w:szCs w:val="24"/>
        </w:rPr>
        <w:t>Einsatz</w:t>
      </w:r>
      <w:r w:rsidR="00287209">
        <w:rPr>
          <w:szCs w:val="24"/>
        </w:rPr>
        <w:t>es</w:t>
      </w:r>
      <w:r w:rsidRPr="00E70B5B">
        <w:rPr>
          <w:szCs w:val="24"/>
        </w:rPr>
        <w:t xml:space="preserve"> in explosionsgefährdeten Bereichen. </w:t>
      </w:r>
      <w:r>
        <w:rPr>
          <w:szCs w:val="24"/>
          <w:lang w:val="de"/>
        </w:rPr>
        <w:t xml:space="preserve">Im „Ethernet-APL Projekt“ zur Entwicklung von Grundlagen und Spezifikationen für ein </w:t>
      </w:r>
      <w:r w:rsidRPr="00FD5B29">
        <w:rPr>
          <w:szCs w:val="24"/>
          <w:lang w:val="de"/>
        </w:rPr>
        <w:t>Ethernet im Feld</w:t>
      </w:r>
      <w:r w:rsidR="00666492">
        <w:rPr>
          <w:szCs w:val="24"/>
          <w:lang w:val="de"/>
        </w:rPr>
        <w:t>,</w:t>
      </w:r>
      <w:r w:rsidRPr="00FD5B29">
        <w:rPr>
          <w:szCs w:val="24"/>
          <w:lang w:val="de"/>
        </w:rPr>
        <w:t xml:space="preserve"> </w:t>
      </w:r>
      <w:r>
        <w:rPr>
          <w:szCs w:val="24"/>
          <w:lang w:val="de"/>
        </w:rPr>
        <w:t>kooperieren seit 2018 neben dem Explosions</w:t>
      </w:r>
      <w:r w:rsidR="004C2958">
        <w:rPr>
          <w:szCs w:val="24"/>
          <w:lang w:val="de"/>
        </w:rPr>
        <w:t>schutz</w:t>
      </w:r>
      <w:r>
        <w:rPr>
          <w:szCs w:val="24"/>
          <w:lang w:val="de"/>
        </w:rPr>
        <w:t xml:space="preserve">experten </w:t>
      </w:r>
      <w:r w:rsidRPr="00FD5B29">
        <w:rPr>
          <w:szCs w:val="24"/>
          <w:lang w:val="de"/>
        </w:rPr>
        <w:t xml:space="preserve">R. STAHL </w:t>
      </w:r>
      <w:r>
        <w:rPr>
          <w:szCs w:val="24"/>
          <w:lang w:val="de"/>
        </w:rPr>
        <w:t xml:space="preserve">weitere </w:t>
      </w:r>
      <w:r w:rsidRPr="00FD5B29">
        <w:rPr>
          <w:szCs w:val="24"/>
          <w:lang w:val="de"/>
        </w:rPr>
        <w:t xml:space="preserve">11 </w:t>
      </w:r>
      <w:r>
        <w:rPr>
          <w:szCs w:val="24"/>
          <w:lang w:val="de"/>
        </w:rPr>
        <w:t xml:space="preserve">führende </w:t>
      </w:r>
      <w:r w:rsidRPr="00FD5B29">
        <w:rPr>
          <w:szCs w:val="24"/>
          <w:lang w:val="de"/>
        </w:rPr>
        <w:t>Hersteller</w:t>
      </w:r>
      <w:r>
        <w:rPr>
          <w:szCs w:val="24"/>
          <w:lang w:val="de"/>
        </w:rPr>
        <w:t xml:space="preserve"> der Prozessindustrie sowie die </w:t>
      </w:r>
      <w:r w:rsidRPr="00FD5B29">
        <w:rPr>
          <w:szCs w:val="24"/>
          <w:lang w:val="de"/>
        </w:rPr>
        <w:t>vier namhaften Organisationen</w:t>
      </w:r>
      <w:r>
        <w:rPr>
          <w:szCs w:val="24"/>
          <w:lang w:val="de"/>
        </w:rPr>
        <w:t xml:space="preserve"> für die Prozessautomatisierung </w:t>
      </w:r>
      <w:proofErr w:type="spellStart"/>
      <w:r w:rsidRPr="00FD5B29">
        <w:rPr>
          <w:szCs w:val="24"/>
          <w:lang w:val="de"/>
        </w:rPr>
        <w:t>FieldComm</w:t>
      </w:r>
      <w:proofErr w:type="spellEnd"/>
      <w:r w:rsidRPr="00FD5B29">
        <w:rPr>
          <w:szCs w:val="24"/>
          <w:lang w:val="de"/>
        </w:rPr>
        <w:t xml:space="preserve"> Group, ODVA, OPC </w:t>
      </w:r>
      <w:proofErr w:type="spellStart"/>
      <w:r w:rsidRPr="00FD5B29">
        <w:rPr>
          <w:szCs w:val="24"/>
          <w:lang w:val="de"/>
        </w:rPr>
        <w:t>Foundation</w:t>
      </w:r>
      <w:proofErr w:type="spellEnd"/>
      <w:r w:rsidRPr="00FD5B29">
        <w:rPr>
          <w:szCs w:val="24"/>
          <w:lang w:val="de"/>
        </w:rPr>
        <w:t xml:space="preserve"> und </w:t>
      </w:r>
      <w:r w:rsidR="00F21B6A" w:rsidRPr="00F21B6A">
        <w:rPr>
          <w:szCs w:val="24"/>
          <w:lang w:val="de"/>
        </w:rPr>
        <w:t>PROFIBUS and PROFINET International</w:t>
      </w:r>
      <w:r w:rsidR="00F21B6A">
        <w:rPr>
          <w:szCs w:val="24"/>
          <w:lang w:val="de"/>
        </w:rPr>
        <w:t xml:space="preserve"> (PI)</w:t>
      </w:r>
      <w:r>
        <w:rPr>
          <w:szCs w:val="24"/>
          <w:lang w:val="de"/>
        </w:rPr>
        <w:t xml:space="preserve">. </w:t>
      </w:r>
    </w:p>
    <w:p w14:paraId="404F4E1C" w14:textId="11580199" w:rsidR="009A321D" w:rsidRDefault="00E70B5B" w:rsidP="009A321D">
      <w:pPr>
        <w:pStyle w:val="PR-Text"/>
        <w:rPr>
          <w:szCs w:val="24"/>
        </w:rPr>
      </w:pPr>
      <w:r w:rsidRPr="00E70B5B">
        <w:rPr>
          <w:szCs w:val="24"/>
        </w:rPr>
        <w:t xml:space="preserve">R. STAHL </w:t>
      </w:r>
      <w:r w:rsidR="00FF203B">
        <w:rPr>
          <w:szCs w:val="24"/>
        </w:rPr>
        <w:t xml:space="preserve">und Softing Industrial </w:t>
      </w:r>
      <w:r>
        <w:rPr>
          <w:szCs w:val="24"/>
        </w:rPr>
        <w:t>w</w:t>
      </w:r>
      <w:r w:rsidR="00FF203B">
        <w:rPr>
          <w:szCs w:val="24"/>
        </w:rPr>
        <w:t>e</w:t>
      </w:r>
      <w:r>
        <w:rPr>
          <w:szCs w:val="24"/>
        </w:rPr>
        <w:t>rd</w:t>
      </w:r>
      <w:r w:rsidR="00FF203B">
        <w:rPr>
          <w:szCs w:val="24"/>
        </w:rPr>
        <w:t>en</w:t>
      </w:r>
      <w:r>
        <w:rPr>
          <w:szCs w:val="24"/>
        </w:rPr>
        <w:t xml:space="preserve"> </w:t>
      </w:r>
      <w:r w:rsidRPr="00E70B5B">
        <w:rPr>
          <w:szCs w:val="24"/>
        </w:rPr>
        <w:t>in Kürze</w:t>
      </w:r>
      <w:r w:rsidR="000D6A45">
        <w:rPr>
          <w:szCs w:val="24"/>
        </w:rPr>
        <w:t xml:space="preserve"> </w:t>
      </w:r>
      <w:r w:rsidRPr="00E70B5B">
        <w:rPr>
          <w:szCs w:val="24"/>
        </w:rPr>
        <w:t xml:space="preserve">Produkte und Lösungen </w:t>
      </w:r>
      <w:r w:rsidR="000D6A45" w:rsidRPr="00E70B5B">
        <w:rPr>
          <w:szCs w:val="24"/>
        </w:rPr>
        <w:t xml:space="preserve">in Form von Ethernet-APL Power Switches und Field Switches </w:t>
      </w:r>
      <w:r w:rsidR="000D6A45">
        <w:rPr>
          <w:szCs w:val="24"/>
        </w:rPr>
        <w:t>vorstellen,</w:t>
      </w:r>
      <w:r w:rsidR="000D6A45" w:rsidRPr="00E70B5B">
        <w:rPr>
          <w:szCs w:val="24"/>
        </w:rPr>
        <w:t xml:space="preserve"> </w:t>
      </w:r>
      <w:r w:rsidRPr="00E70B5B">
        <w:rPr>
          <w:szCs w:val="24"/>
        </w:rPr>
        <w:t xml:space="preserve">zur Installation in der Zone 1 und 2 mit eigensicheren 2-WISE (2-Wire </w:t>
      </w:r>
      <w:proofErr w:type="spellStart"/>
      <w:r w:rsidRPr="00E70B5B">
        <w:rPr>
          <w:szCs w:val="24"/>
        </w:rPr>
        <w:t>Intrinsically</w:t>
      </w:r>
      <w:proofErr w:type="spellEnd"/>
      <w:r w:rsidRPr="00E70B5B">
        <w:rPr>
          <w:szCs w:val="24"/>
        </w:rPr>
        <w:t xml:space="preserve"> Safe Ethernet) Feldgeräteanschlüssen für die Zone 0. </w:t>
      </w:r>
      <w:r w:rsidR="00FF203B">
        <w:rPr>
          <w:szCs w:val="24"/>
        </w:rPr>
        <w:t xml:space="preserve">Softing Industrial bringt seine </w:t>
      </w:r>
      <w:proofErr w:type="spellStart"/>
      <w:r w:rsidR="00666492">
        <w:rPr>
          <w:szCs w:val="24"/>
        </w:rPr>
        <w:t>Intellectual</w:t>
      </w:r>
      <w:proofErr w:type="spellEnd"/>
      <w:r w:rsidR="00666492">
        <w:rPr>
          <w:szCs w:val="24"/>
        </w:rPr>
        <w:t xml:space="preserve"> Property </w:t>
      </w:r>
      <w:r w:rsidR="00FF203B">
        <w:rPr>
          <w:szCs w:val="24"/>
        </w:rPr>
        <w:t xml:space="preserve">im Bereich der industriellen Ethernet Switches und </w:t>
      </w:r>
      <w:r w:rsidR="00B572C2">
        <w:rPr>
          <w:szCs w:val="24"/>
        </w:rPr>
        <w:t xml:space="preserve">in den </w:t>
      </w:r>
      <w:r w:rsidRPr="00E70B5B">
        <w:rPr>
          <w:szCs w:val="24"/>
        </w:rPr>
        <w:t xml:space="preserve">Technologien der beteiligten Organisationen HART-IP, </w:t>
      </w:r>
      <w:proofErr w:type="spellStart"/>
      <w:r w:rsidRPr="00E70B5B">
        <w:rPr>
          <w:szCs w:val="24"/>
        </w:rPr>
        <w:t>EtherNet</w:t>
      </w:r>
      <w:proofErr w:type="spellEnd"/>
      <w:r w:rsidRPr="00E70B5B">
        <w:rPr>
          <w:szCs w:val="24"/>
        </w:rPr>
        <w:t xml:space="preserve">/IP, OPC UA, und PROFINET </w:t>
      </w:r>
      <w:r w:rsidR="00FF203B">
        <w:rPr>
          <w:szCs w:val="24"/>
        </w:rPr>
        <w:t xml:space="preserve">in die Partnerschaft ein. </w:t>
      </w:r>
      <w:r w:rsidRPr="00E70B5B">
        <w:rPr>
          <w:szCs w:val="24"/>
        </w:rPr>
        <w:t xml:space="preserve">Softing ist ein anerkannter Spezialist </w:t>
      </w:r>
      <w:r w:rsidR="00FD120F">
        <w:rPr>
          <w:szCs w:val="24"/>
        </w:rPr>
        <w:t>für die</w:t>
      </w:r>
      <w:r w:rsidRPr="00E70B5B">
        <w:rPr>
          <w:szCs w:val="24"/>
        </w:rPr>
        <w:t xml:space="preserve"> industrielle Kommunikation mit Feldbussen und Industrial Ethernet-Protokollen</w:t>
      </w:r>
      <w:r w:rsidR="00FD120F">
        <w:rPr>
          <w:szCs w:val="24"/>
        </w:rPr>
        <w:t xml:space="preserve">, </w:t>
      </w:r>
      <w:r w:rsidRPr="00E70B5B">
        <w:rPr>
          <w:szCs w:val="24"/>
        </w:rPr>
        <w:t>für den standardisierten Datenaustausch</w:t>
      </w:r>
      <w:r w:rsidR="00FD120F">
        <w:rPr>
          <w:szCs w:val="24"/>
        </w:rPr>
        <w:t xml:space="preserve"> sowie </w:t>
      </w:r>
      <w:r w:rsidR="00FD120F" w:rsidRPr="00FD120F">
        <w:rPr>
          <w:szCs w:val="24"/>
        </w:rPr>
        <w:t>die</w:t>
      </w:r>
      <w:r w:rsidR="00FD120F">
        <w:rPr>
          <w:szCs w:val="24"/>
        </w:rPr>
        <w:t xml:space="preserve"> </w:t>
      </w:r>
      <w:r w:rsidR="00FD120F" w:rsidRPr="00FD120F">
        <w:rPr>
          <w:szCs w:val="24"/>
        </w:rPr>
        <w:t>Integration und die Konfiguration von Geräten und Netzen</w:t>
      </w:r>
      <w:r w:rsidRPr="00E70B5B">
        <w:rPr>
          <w:szCs w:val="24"/>
        </w:rPr>
        <w:t>.</w:t>
      </w:r>
    </w:p>
    <w:p w14:paraId="3D744CCF" w14:textId="65130A1B" w:rsidR="00B36880" w:rsidRDefault="009A321D" w:rsidP="009A321D">
      <w:pPr>
        <w:pStyle w:val="PR-Text"/>
        <w:rPr>
          <w:rFonts w:ascii="Arial Narrow" w:hAnsi="Arial Narrow"/>
          <w:color w:val="000000"/>
          <w:sz w:val="22"/>
          <w:szCs w:val="22"/>
        </w:rPr>
      </w:pPr>
      <w:r>
        <w:rPr>
          <w:szCs w:val="24"/>
        </w:rPr>
        <w:lastRenderedPageBreak/>
        <w:t xml:space="preserve">Laut </w:t>
      </w:r>
      <w:r w:rsidRPr="009A321D">
        <w:rPr>
          <w:szCs w:val="24"/>
        </w:rPr>
        <w:t>Andr</w:t>
      </w:r>
      <w:r w:rsidR="00C23BF2">
        <w:rPr>
          <w:szCs w:val="24"/>
        </w:rPr>
        <w:t>é</w:t>
      </w:r>
      <w:r w:rsidRPr="009A321D">
        <w:rPr>
          <w:szCs w:val="24"/>
        </w:rPr>
        <w:t xml:space="preserve"> Fritsch</w:t>
      </w:r>
      <w:r>
        <w:rPr>
          <w:szCs w:val="24"/>
        </w:rPr>
        <w:t xml:space="preserve"> </w:t>
      </w:r>
      <w:r w:rsidRPr="009A321D">
        <w:rPr>
          <w:szCs w:val="24"/>
        </w:rPr>
        <w:t xml:space="preserve">Senior </w:t>
      </w:r>
      <w:proofErr w:type="spellStart"/>
      <w:r w:rsidRPr="009A321D">
        <w:rPr>
          <w:szCs w:val="24"/>
        </w:rPr>
        <w:t>Product</w:t>
      </w:r>
      <w:proofErr w:type="spellEnd"/>
      <w:r w:rsidRPr="009A321D">
        <w:rPr>
          <w:szCs w:val="24"/>
        </w:rPr>
        <w:t xml:space="preserve"> Manager Remote I/O &amp; </w:t>
      </w:r>
      <w:proofErr w:type="spellStart"/>
      <w:r w:rsidRPr="009A321D">
        <w:rPr>
          <w:szCs w:val="24"/>
        </w:rPr>
        <w:t>Fieldbus</w:t>
      </w:r>
      <w:proofErr w:type="spellEnd"/>
      <w:r w:rsidRPr="009A321D">
        <w:rPr>
          <w:szCs w:val="24"/>
        </w:rPr>
        <w:t xml:space="preserve"> </w:t>
      </w:r>
      <w:r>
        <w:rPr>
          <w:szCs w:val="24"/>
        </w:rPr>
        <w:t>bei R. Stahl „wird d</w:t>
      </w:r>
      <w:r w:rsidRPr="009A321D">
        <w:rPr>
          <w:szCs w:val="24"/>
        </w:rPr>
        <w:t xml:space="preserve">ie Technologie-Partnerschaft mit Softing die Entwicklung von Ethernet-APL-Lösungen sowohl im Explosionsschutz als auch bei der Kommunikationstechnik vorantreiben.“ </w:t>
      </w:r>
      <w:r>
        <w:rPr>
          <w:szCs w:val="24"/>
        </w:rPr>
        <w:t xml:space="preserve">Thomas Rummel, </w:t>
      </w:r>
      <w:r w:rsidRPr="00C90A5B">
        <w:rPr>
          <w:szCs w:val="24"/>
        </w:rPr>
        <w:t xml:space="preserve">Senior </w:t>
      </w:r>
      <w:proofErr w:type="spellStart"/>
      <w:r w:rsidRPr="00C90A5B">
        <w:rPr>
          <w:szCs w:val="24"/>
        </w:rPr>
        <w:t>Vice</w:t>
      </w:r>
      <w:proofErr w:type="spellEnd"/>
      <w:r w:rsidRPr="00C90A5B">
        <w:rPr>
          <w:szCs w:val="24"/>
        </w:rPr>
        <w:t xml:space="preserve"> </w:t>
      </w:r>
      <w:proofErr w:type="spellStart"/>
      <w:r w:rsidRPr="00C90A5B">
        <w:rPr>
          <w:szCs w:val="24"/>
        </w:rPr>
        <w:t>President</w:t>
      </w:r>
      <w:proofErr w:type="spellEnd"/>
      <w:r w:rsidRPr="00C90A5B">
        <w:rPr>
          <w:szCs w:val="24"/>
        </w:rPr>
        <w:t xml:space="preserve"> Engineering &amp; </w:t>
      </w:r>
      <w:proofErr w:type="spellStart"/>
      <w:r w:rsidRPr="00C90A5B">
        <w:rPr>
          <w:szCs w:val="24"/>
        </w:rPr>
        <w:t>Product</w:t>
      </w:r>
      <w:proofErr w:type="spellEnd"/>
      <w:r w:rsidRPr="00C90A5B">
        <w:rPr>
          <w:szCs w:val="24"/>
        </w:rPr>
        <w:t xml:space="preserve"> Management bei Softing</w:t>
      </w:r>
      <w:r>
        <w:rPr>
          <w:szCs w:val="24"/>
        </w:rPr>
        <w:t xml:space="preserve"> sagt: </w:t>
      </w:r>
      <w:bookmarkStart w:id="0" w:name="_Hlk74224747"/>
      <w:r w:rsidR="00C90A5B">
        <w:rPr>
          <w:szCs w:val="24"/>
        </w:rPr>
        <w:t>„</w:t>
      </w:r>
      <w:r w:rsidR="00B36880" w:rsidRPr="00B36880">
        <w:rPr>
          <w:szCs w:val="24"/>
        </w:rPr>
        <w:t>Wir kennen R. Stahl seit langem als erfahrenen und zuverlässigen Geschäftspartner</w:t>
      </w:r>
      <w:r>
        <w:rPr>
          <w:szCs w:val="24"/>
        </w:rPr>
        <w:t xml:space="preserve">. </w:t>
      </w:r>
      <w:r w:rsidR="00FD120F">
        <w:rPr>
          <w:szCs w:val="24"/>
        </w:rPr>
        <w:t xml:space="preserve">Softings </w:t>
      </w:r>
      <w:r w:rsidR="00C90A5B">
        <w:rPr>
          <w:szCs w:val="24"/>
        </w:rPr>
        <w:t>Kompetenz</w:t>
      </w:r>
      <w:r w:rsidR="00FD120F">
        <w:rPr>
          <w:szCs w:val="24"/>
        </w:rPr>
        <w:t xml:space="preserve"> </w:t>
      </w:r>
      <w:r w:rsidR="00C90A5B">
        <w:rPr>
          <w:szCs w:val="24"/>
        </w:rPr>
        <w:t xml:space="preserve">im Bereich der </w:t>
      </w:r>
      <w:r w:rsidR="00FF203B">
        <w:rPr>
          <w:szCs w:val="24"/>
        </w:rPr>
        <w:t>industriellen Ethernet Switches</w:t>
      </w:r>
      <w:r w:rsidR="00FD120F">
        <w:rPr>
          <w:szCs w:val="24"/>
        </w:rPr>
        <w:t xml:space="preserve"> </w:t>
      </w:r>
      <w:r w:rsidR="00C90A5B">
        <w:rPr>
          <w:szCs w:val="24"/>
        </w:rPr>
        <w:t>zusammen mit R. Stahl</w:t>
      </w:r>
      <w:r w:rsidR="00C23BF2">
        <w:rPr>
          <w:szCs w:val="24"/>
        </w:rPr>
        <w:t>‘</w:t>
      </w:r>
      <w:r w:rsidR="00C90A5B">
        <w:rPr>
          <w:szCs w:val="24"/>
        </w:rPr>
        <w:t xml:space="preserve">s Expertise im Bereich Explosionsschutz garantieren, dass diese beiden wichtigen Anforderungen an </w:t>
      </w:r>
      <w:r w:rsidR="00FD120F" w:rsidRPr="00E70B5B">
        <w:rPr>
          <w:szCs w:val="24"/>
        </w:rPr>
        <w:t xml:space="preserve">Ethernet-APL </w:t>
      </w:r>
      <w:r w:rsidR="00E70B5B" w:rsidRPr="00E70B5B">
        <w:rPr>
          <w:szCs w:val="24"/>
        </w:rPr>
        <w:t>perfekt erfüllt werden.</w:t>
      </w:r>
      <w:r>
        <w:rPr>
          <w:szCs w:val="24"/>
        </w:rPr>
        <w:t>“</w:t>
      </w:r>
      <w:bookmarkEnd w:id="0"/>
    </w:p>
    <w:p w14:paraId="55D972B8" w14:textId="77777777" w:rsidR="004436CA" w:rsidRDefault="004436CA" w:rsidP="004436CA">
      <w:pPr>
        <w:ind w:right="2268"/>
        <w:jc w:val="center"/>
        <w:rPr>
          <w:rFonts w:ascii="Calibri" w:hAnsi="Calibri"/>
          <w:color w:val="000000" w:themeColor="text1"/>
          <w:sz w:val="22"/>
          <w:szCs w:val="22"/>
          <w:lang w:val="de"/>
        </w:rPr>
      </w:pPr>
      <w:r>
        <w:rPr>
          <w:rFonts w:ascii="Calibri" w:hAnsi="Calibri"/>
          <w:color w:val="000000" w:themeColor="text1"/>
          <w:sz w:val="22"/>
          <w:szCs w:val="22"/>
          <w:lang w:val="de"/>
        </w:rPr>
        <w:t>##</w:t>
      </w:r>
    </w:p>
    <w:p w14:paraId="1212EF43" w14:textId="77777777" w:rsidR="00B36880" w:rsidRPr="004436CA" w:rsidRDefault="00B36880" w:rsidP="00F469C4">
      <w:pPr>
        <w:pStyle w:val="PR-Text"/>
      </w:pPr>
    </w:p>
    <w:p w14:paraId="7B719ED3" w14:textId="153E0853" w:rsidR="00E46312" w:rsidRPr="00BB7B9E" w:rsidRDefault="00E46312" w:rsidP="008E41F8">
      <w:pPr>
        <w:pStyle w:val="PR-Zwischenueberschrift"/>
        <w:spacing w:after="240"/>
        <w:rPr>
          <w:b w:val="0"/>
          <w:bCs/>
          <w:lang w:val="de"/>
        </w:rPr>
      </w:pPr>
      <w:r w:rsidRPr="0074091B">
        <w:rPr>
          <w:bCs/>
          <w:lang w:val="de"/>
        </w:rPr>
        <w:t>Anzahl Zeichen</w:t>
      </w:r>
      <w:r w:rsidR="00BB7B9E">
        <w:rPr>
          <w:bCs/>
          <w:lang w:val="de"/>
        </w:rPr>
        <w:t xml:space="preserve"> </w:t>
      </w:r>
      <w:r w:rsidRPr="0074091B">
        <w:rPr>
          <w:bCs/>
          <w:lang w:val="de"/>
        </w:rPr>
        <w:t>/</w:t>
      </w:r>
      <w:r w:rsidR="00BB7B9E">
        <w:rPr>
          <w:bCs/>
          <w:lang w:val="de"/>
        </w:rPr>
        <w:t xml:space="preserve"> </w:t>
      </w:r>
      <w:r w:rsidRPr="0074091B">
        <w:rPr>
          <w:bCs/>
          <w:lang w:val="de"/>
        </w:rPr>
        <w:t>Wörter:</w:t>
      </w:r>
      <w:r w:rsidRPr="0074091B">
        <w:rPr>
          <w:lang w:val="de"/>
        </w:rPr>
        <w:t xml:space="preserve"> </w:t>
      </w:r>
      <w:r w:rsidR="00F21B6A" w:rsidRPr="00BB7B9E">
        <w:rPr>
          <w:b w:val="0"/>
          <w:bCs/>
          <w:lang w:val="de"/>
        </w:rPr>
        <w:t>2.</w:t>
      </w:r>
      <w:r w:rsidR="00B572C2">
        <w:rPr>
          <w:b w:val="0"/>
          <w:bCs/>
          <w:lang w:val="de"/>
        </w:rPr>
        <w:t>3</w:t>
      </w:r>
      <w:r w:rsidR="00765781">
        <w:rPr>
          <w:b w:val="0"/>
          <w:bCs/>
          <w:lang w:val="de"/>
        </w:rPr>
        <w:t>1</w:t>
      </w:r>
      <w:r w:rsidR="00B572C2">
        <w:rPr>
          <w:b w:val="0"/>
          <w:bCs/>
          <w:lang w:val="de"/>
        </w:rPr>
        <w:t>0</w:t>
      </w:r>
      <w:r w:rsidR="00F21B6A" w:rsidRPr="00BB7B9E">
        <w:rPr>
          <w:b w:val="0"/>
          <w:bCs/>
          <w:lang w:val="de"/>
        </w:rPr>
        <w:t>/</w:t>
      </w:r>
      <w:r w:rsidR="00BB7B9E">
        <w:rPr>
          <w:b w:val="0"/>
          <w:bCs/>
          <w:lang w:val="de"/>
        </w:rPr>
        <w:t xml:space="preserve"> </w:t>
      </w:r>
      <w:r w:rsidR="00F21B6A" w:rsidRPr="00BB7B9E">
        <w:rPr>
          <w:b w:val="0"/>
          <w:bCs/>
          <w:lang w:val="de"/>
        </w:rPr>
        <w:t>2</w:t>
      </w:r>
      <w:r w:rsidR="00E75B51" w:rsidRPr="00BB7B9E">
        <w:rPr>
          <w:b w:val="0"/>
          <w:bCs/>
          <w:lang w:val="de"/>
        </w:rPr>
        <w:t>9</w:t>
      </w:r>
      <w:r w:rsidR="00F21B6A" w:rsidRPr="00BB7B9E">
        <w:rPr>
          <w:b w:val="0"/>
          <w:bCs/>
          <w:lang w:val="de"/>
        </w:rPr>
        <w:t>0</w:t>
      </w:r>
    </w:p>
    <w:p w14:paraId="50E6FB6A" w14:textId="378EC371" w:rsidR="00E46312" w:rsidRPr="00E46312" w:rsidRDefault="00E46312" w:rsidP="00E46312">
      <w:pPr>
        <w:pStyle w:val="PR-Zwischenueberschrift"/>
      </w:pPr>
      <w:r w:rsidRPr="00E46312">
        <w:t>Bild:</w:t>
      </w:r>
      <w:r w:rsidR="00613B19" w:rsidRPr="00613B19">
        <w:rPr>
          <w:noProof/>
        </w:rPr>
        <w:t xml:space="preserve"> </w:t>
      </w:r>
    </w:p>
    <w:p w14:paraId="08079182" w14:textId="1F1AD1DF" w:rsidR="00613B19" w:rsidRDefault="00451062" w:rsidP="00E46312">
      <w:pPr>
        <w:pStyle w:val="PR-Zwischenueberschrift"/>
      </w:pPr>
      <w:r>
        <w:rPr>
          <w:noProof/>
        </w:rPr>
        <w:drawing>
          <wp:inline distT="0" distB="0" distL="0" distR="0" wp14:anchorId="4744C10A" wp14:editId="7C722FF1">
            <wp:extent cx="4859655" cy="3381375"/>
            <wp:effectExtent l="0" t="0" r="0" b="952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381375"/>
                    </a:xfrm>
                    <a:prstGeom prst="rect">
                      <a:avLst/>
                    </a:prstGeom>
                    <a:noFill/>
                    <a:ln>
                      <a:noFill/>
                    </a:ln>
                  </pic:spPr>
                </pic:pic>
              </a:graphicData>
            </a:graphic>
          </wp:inline>
        </w:drawing>
      </w:r>
    </w:p>
    <w:p w14:paraId="4ED5A3A2" w14:textId="0150BFB1" w:rsidR="00613B19" w:rsidRPr="00765781" w:rsidRDefault="00765781" w:rsidP="00D61210">
      <w:pPr>
        <w:pStyle w:val="PR-Bildunterschrift"/>
        <w:spacing w:after="0"/>
        <w:rPr>
          <w:b/>
          <w:bCs/>
          <w:iCs/>
        </w:rPr>
      </w:pPr>
      <w:r w:rsidRPr="00765781">
        <w:rPr>
          <w:iCs/>
        </w:rPr>
        <w:t>Bildunterschrift</w:t>
      </w:r>
      <w:r w:rsidRPr="00765781">
        <w:t>: T</w:t>
      </w:r>
      <w:r w:rsidRPr="00765781">
        <w:rPr>
          <w:bCs/>
          <w:iCs/>
        </w:rPr>
        <w:t xml:space="preserve">homas Rummel, Senior </w:t>
      </w:r>
      <w:proofErr w:type="spellStart"/>
      <w:r w:rsidRPr="00765781">
        <w:rPr>
          <w:bCs/>
          <w:iCs/>
        </w:rPr>
        <w:t>Vice</w:t>
      </w:r>
      <w:proofErr w:type="spellEnd"/>
      <w:r w:rsidRPr="00765781">
        <w:rPr>
          <w:bCs/>
          <w:iCs/>
        </w:rPr>
        <w:t xml:space="preserve"> </w:t>
      </w:r>
      <w:proofErr w:type="spellStart"/>
      <w:r w:rsidRPr="00765781">
        <w:rPr>
          <w:bCs/>
          <w:iCs/>
        </w:rPr>
        <w:t>President</w:t>
      </w:r>
      <w:proofErr w:type="spellEnd"/>
      <w:r w:rsidRPr="00765781">
        <w:rPr>
          <w:bCs/>
          <w:iCs/>
        </w:rPr>
        <w:t xml:space="preserve"> Engineering &amp; </w:t>
      </w:r>
      <w:proofErr w:type="spellStart"/>
      <w:r w:rsidRPr="00765781">
        <w:rPr>
          <w:bCs/>
          <w:iCs/>
        </w:rPr>
        <w:t>Product</w:t>
      </w:r>
      <w:proofErr w:type="spellEnd"/>
      <w:r w:rsidRPr="00765781">
        <w:rPr>
          <w:bCs/>
          <w:iCs/>
        </w:rPr>
        <w:t xml:space="preserve"> Management Softing Industrial Automation GmbH</w:t>
      </w:r>
      <w:r>
        <w:t xml:space="preserve">: </w:t>
      </w:r>
      <w:r w:rsidRPr="00765781">
        <w:t xml:space="preserve">„Softings Kompetenz im Bereich der industriellen Ethernet Switches zusammen mit R. Stahl‘s Expertise </w:t>
      </w:r>
      <w:r w:rsidRPr="00765781">
        <w:lastRenderedPageBreak/>
        <w:t>im Bereich Explosionsschutz garantieren, dass diese beiden wichtigen Anforderungen an Ethernet-APL perfekt erfüllt werden.“</w:t>
      </w:r>
      <w:r>
        <w:t xml:space="preserve"> </w:t>
      </w:r>
    </w:p>
    <w:p w14:paraId="042755F2" w14:textId="2A9EEF50" w:rsidR="00613B19" w:rsidRPr="00E93EAF" w:rsidRDefault="00613B19" w:rsidP="00D61210">
      <w:pPr>
        <w:pStyle w:val="PR-Zwischenueberschrift"/>
        <w:spacing w:after="240"/>
        <w:rPr>
          <w:b w:val="0"/>
          <w:bCs/>
          <w:i/>
          <w:iCs/>
        </w:rPr>
      </w:pPr>
      <w:r w:rsidRPr="00E93EAF">
        <w:rPr>
          <w:b w:val="0"/>
          <w:bCs/>
          <w:i/>
          <w:iCs/>
        </w:rPr>
        <w:t>Quelle: Softing</w:t>
      </w:r>
    </w:p>
    <w:p w14:paraId="4847E79A" w14:textId="22B0CC91" w:rsidR="00E46312" w:rsidRPr="00D95B44" w:rsidRDefault="00D95B44" w:rsidP="00E46312">
      <w:pPr>
        <w:pStyle w:val="PR-Zwischenueberschrift"/>
        <w:rPr>
          <w:lang w:val="en-US"/>
        </w:rPr>
      </w:pPr>
      <w:hyperlink r:id="rId9" w:history="1">
        <w:r w:rsidR="00E46312" w:rsidRPr="00D95B44">
          <w:rPr>
            <w:rStyle w:val="Hyperlink"/>
            <w:lang w:val="en-US"/>
          </w:rPr>
          <w:t>Download</w:t>
        </w:r>
        <w:r w:rsidR="0084276A">
          <w:rPr>
            <w:rStyle w:val="Hyperlink"/>
            <w:lang w:val="en-US"/>
          </w:rPr>
          <w:t xml:space="preserve"> </w:t>
        </w:r>
        <w:r w:rsidR="00E46312" w:rsidRPr="00D95B44">
          <w:rPr>
            <w:rStyle w:val="Hyperlink"/>
            <w:lang w:val="en-US"/>
          </w:rPr>
          <w:t>300 dpi</w:t>
        </w:r>
      </w:hyperlink>
    </w:p>
    <w:p w14:paraId="098CCD79" w14:textId="140F1BF9" w:rsidR="00E46312" w:rsidRPr="00D95B44" w:rsidRDefault="00D95B44" w:rsidP="00E46312">
      <w:pPr>
        <w:pStyle w:val="PR-Zwischenueberschrift"/>
        <w:rPr>
          <w:lang w:val="en-US"/>
        </w:rPr>
      </w:pPr>
      <w:hyperlink r:id="rId10" w:history="1">
        <w:r w:rsidR="00E46312" w:rsidRPr="00D95B44">
          <w:rPr>
            <w:rStyle w:val="Hyperlink"/>
            <w:lang w:val="en-US"/>
          </w:rPr>
          <w:t>Download 72 dpi</w:t>
        </w:r>
      </w:hyperlink>
    </w:p>
    <w:p w14:paraId="7BDECB6A" w14:textId="77777777" w:rsidR="00613B19" w:rsidRPr="00D95B44" w:rsidRDefault="00613B19" w:rsidP="00613B19">
      <w:pPr>
        <w:pStyle w:val="PR-Zwischenueberschrift"/>
        <w:rPr>
          <w:lang w:val="en-US"/>
        </w:rPr>
      </w:pPr>
    </w:p>
    <w:p w14:paraId="36F2310F" w14:textId="77777777" w:rsidR="00E46312" w:rsidRPr="0084276A" w:rsidRDefault="00E46312" w:rsidP="00E46312">
      <w:pPr>
        <w:pStyle w:val="PR-Zwischenueberschrift"/>
        <w:rPr>
          <w:rFonts w:asciiTheme="minorHAnsi" w:hAnsiTheme="minorHAnsi" w:cstheme="minorHAnsi"/>
          <w:lang w:val="en-US"/>
        </w:rPr>
      </w:pPr>
      <w:proofErr w:type="spellStart"/>
      <w:r w:rsidRPr="0084276A">
        <w:rPr>
          <w:rFonts w:asciiTheme="minorHAnsi" w:hAnsiTheme="minorHAnsi" w:cstheme="minorHAnsi"/>
          <w:bCs/>
          <w:color w:val="000000" w:themeColor="text1"/>
          <w:lang w:val="en-US"/>
        </w:rPr>
        <w:t>Über</w:t>
      </w:r>
      <w:proofErr w:type="spellEnd"/>
      <w:r w:rsidRPr="0084276A">
        <w:rPr>
          <w:rFonts w:asciiTheme="minorHAnsi" w:hAnsiTheme="minorHAnsi" w:cstheme="minorHAnsi"/>
          <w:bCs/>
          <w:color w:val="000000" w:themeColor="text1"/>
          <w:lang w:val="en-US"/>
        </w:rPr>
        <w:t xml:space="preserve"> Softing Industrial</w:t>
      </w:r>
    </w:p>
    <w:p w14:paraId="0450E0E6"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003016D0" w:rsidRPr="00493AD8">
          <w:rPr>
            <w:rStyle w:val="Hyperlink"/>
          </w:rPr>
          <w:t>https://industrial.softing.com</w:t>
        </w:r>
      </w:hyperlink>
    </w:p>
    <w:p w14:paraId="2DD07FDE" w14:textId="77777777" w:rsidR="00E46312" w:rsidRPr="0074091B" w:rsidRDefault="00E46312" w:rsidP="00E46312">
      <w:pPr>
        <w:pStyle w:val="PR-Zwischenueberschrift"/>
        <w:rPr>
          <w:rFonts w:asciiTheme="minorHAnsi" w:hAnsiTheme="minorHAnsi" w:cstheme="minorHAnsi"/>
        </w:rPr>
      </w:pPr>
    </w:p>
    <w:p w14:paraId="32C636D9" w14:textId="77777777" w:rsidR="00E46312" w:rsidRPr="00666492" w:rsidRDefault="00E46312" w:rsidP="00E46312">
      <w:pPr>
        <w:pStyle w:val="PR-Zwischenueberschrift"/>
      </w:pPr>
      <w:r w:rsidRPr="00666492">
        <w:t>Pressekontakt:</w:t>
      </w:r>
    </w:p>
    <w:p w14:paraId="7932FC71" w14:textId="77777777" w:rsidR="00E46312" w:rsidRPr="00666492" w:rsidRDefault="00E46312" w:rsidP="00E46312">
      <w:pPr>
        <w:pStyle w:val="PR-Text1-zeilig"/>
      </w:pPr>
      <w:r w:rsidRPr="00666492">
        <w:t xml:space="preserve">Stephanie Widder </w:t>
      </w:r>
    </w:p>
    <w:p w14:paraId="340B848C" w14:textId="77777777" w:rsidR="00E46312" w:rsidRPr="00666492" w:rsidRDefault="00E46312" w:rsidP="00E46312">
      <w:pPr>
        <w:pStyle w:val="PR-Text1-zeilig"/>
      </w:pPr>
      <w:r w:rsidRPr="00666492">
        <w:t xml:space="preserve">Marketing Communications </w:t>
      </w:r>
      <w:proofErr w:type="spellStart"/>
      <w:r w:rsidRPr="00666492">
        <w:t>Specialist</w:t>
      </w:r>
      <w:proofErr w:type="spellEnd"/>
    </w:p>
    <w:p w14:paraId="38E8AE53" w14:textId="77777777" w:rsidR="00E46312" w:rsidRPr="00E46312" w:rsidRDefault="00E46312" w:rsidP="00E46312">
      <w:pPr>
        <w:pStyle w:val="PR-Text1-zeilig"/>
      </w:pPr>
      <w:r w:rsidRPr="00E46312">
        <w:t xml:space="preserve">Softing Industrial Automation GmbH </w:t>
      </w:r>
    </w:p>
    <w:p w14:paraId="51747A39" w14:textId="77777777" w:rsidR="00E46312" w:rsidRPr="00E46312" w:rsidRDefault="00E46312" w:rsidP="00E46312">
      <w:pPr>
        <w:pStyle w:val="PR-Text1-zeilig"/>
      </w:pPr>
      <w:r w:rsidRPr="00E46312">
        <w:t>Richard-Reitzner-Allee 6</w:t>
      </w:r>
    </w:p>
    <w:p w14:paraId="7C81AEE6" w14:textId="77777777" w:rsidR="00E46312" w:rsidRPr="00E46312" w:rsidRDefault="00E46312" w:rsidP="00E46312">
      <w:pPr>
        <w:pStyle w:val="PR-Text1-zeilig"/>
      </w:pPr>
      <w:r w:rsidRPr="00E46312">
        <w:t>85540 Haar</w:t>
      </w:r>
    </w:p>
    <w:p w14:paraId="161FB7BA" w14:textId="77777777" w:rsidR="00E46312" w:rsidRPr="00E46312" w:rsidRDefault="00E46312" w:rsidP="00E46312">
      <w:pPr>
        <w:pStyle w:val="PR-Text1-zeilig"/>
      </w:pPr>
      <w:r w:rsidRPr="00E46312">
        <w:t>Tel.: +49-(0)89-45656-365</w:t>
      </w:r>
    </w:p>
    <w:p w14:paraId="59D80BF2" w14:textId="77777777" w:rsidR="00E46312" w:rsidRPr="00E46312" w:rsidRDefault="00E46312" w:rsidP="00E46312">
      <w:pPr>
        <w:pStyle w:val="PR-Text1-zeilig"/>
      </w:pPr>
      <w:r w:rsidRPr="00E46312">
        <w:t xml:space="preserve">E-Mail: </w:t>
      </w:r>
      <w:hyperlink r:id="rId12" w:history="1">
        <w:r w:rsidRPr="00E46312">
          <w:rPr>
            <w:rStyle w:val="Hyperlink"/>
          </w:rPr>
          <w:t>stephanie.widder@softing.com</w:t>
        </w:r>
      </w:hyperlink>
    </w:p>
    <w:p w14:paraId="504F37A7"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DFA8" w14:textId="77777777" w:rsidR="00C94D84" w:rsidRDefault="00C94D84">
      <w:r>
        <w:separator/>
      </w:r>
    </w:p>
  </w:endnote>
  <w:endnote w:type="continuationSeparator" w:id="0">
    <w:p w14:paraId="1A41649B" w14:textId="77777777" w:rsidR="00C94D84" w:rsidRDefault="00C9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CA7A"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1C036751" w14:textId="77777777" w:rsidR="00EA0BD3" w:rsidRDefault="00EA0BD3">
    <w:pPr>
      <w:pStyle w:val="Fuzeile"/>
    </w:pPr>
  </w:p>
  <w:p w14:paraId="499F3C5B"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A57"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F8172F">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F8172F">
      <w:rPr>
        <w:rStyle w:val="Seitenzahl"/>
        <w:rFonts w:asciiTheme="minorHAnsi" w:hAnsiTheme="minorHAnsi" w:cs="Arial"/>
        <w:noProof/>
        <w:sz w:val="16"/>
        <w:szCs w:val="16"/>
        <w:lang w:val="de"/>
      </w:rPr>
      <w:t>3</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36EB" w14:textId="77777777" w:rsidR="00C94D84" w:rsidRDefault="00C94D84">
      <w:r>
        <w:separator/>
      </w:r>
    </w:p>
  </w:footnote>
  <w:footnote w:type="continuationSeparator" w:id="0">
    <w:p w14:paraId="39DFF46B" w14:textId="77777777" w:rsidR="00C94D84" w:rsidRDefault="00C9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0725" w14:textId="77777777" w:rsidR="00EA0BD3" w:rsidRDefault="00EA0BD3">
    <w:pPr>
      <w:pStyle w:val="Kopfzeile"/>
    </w:pPr>
  </w:p>
  <w:p w14:paraId="6C03F081"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B28" w14:textId="77777777" w:rsidR="00EA0BD3" w:rsidRDefault="00EA0BD3" w:rsidP="00BA1ABE">
    <w:pPr>
      <w:jc w:val="right"/>
      <w:rPr>
        <w:rFonts w:ascii="Calibri" w:hAnsi="Calibri"/>
      </w:rPr>
    </w:pPr>
    <w:r>
      <w:rPr>
        <w:rFonts w:ascii="Calibri" w:hAnsi="Calibri"/>
        <w:noProof/>
        <w:lang w:bidi="ar-SA"/>
      </w:rPr>
      <w:drawing>
        <wp:inline distT="0" distB="0" distL="0" distR="0" wp14:anchorId="6CEAAEAC" wp14:editId="023BEC95">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B38FD8F"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F2"/>
    <w:rsid w:val="00002154"/>
    <w:rsid w:val="000026DC"/>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C2845"/>
    <w:rsid w:val="000D6A45"/>
    <w:rsid w:val="000E63FA"/>
    <w:rsid w:val="000F2E0B"/>
    <w:rsid w:val="001049C0"/>
    <w:rsid w:val="001073EA"/>
    <w:rsid w:val="0011118F"/>
    <w:rsid w:val="0011401A"/>
    <w:rsid w:val="00117115"/>
    <w:rsid w:val="00152423"/>
    <w:rsid w:val="00156781"/>
    <w:rsid w:val="00182A43"/>
    <w:rsid w:val="00182A4F"/>
    <w:rsid w:val="001A10B0"/>
    <w:rsid w:val="001A12A9"/>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36A99"/>
    <w:rsid w:val="00242E20"/>
    <w:rsid w:val="00255B99"/>
    <w:rsid w:val="00264A1A"/>
    <w:rsid w:val="00287209"/>
    <w:rsid w:val="0029749B"/>
    <w:rsid w:val="002A028D"/>
    <w:rsid w:val="002A5E88"/>
    <w:rsid w:val="002E24A1"/>
    <w:rsid w:val="002F78CE"/>
    <w:rsid w:val="003016D0"/>
    <w:rsid w:val="003105F4"/>
    <w:rsid w:val="00326FC4"/>
    <w:rsid w:val="00330A93"/>
    <w:rsid w:val="00331234"/>
    <w:rsid w:val="00340871"/>
    <w:rsid w:val="00355FAF"/>
    <w:rsid w:val="00357A4B"/>
    <w:rsid w:val="00370852"/>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BB8"/>
    <w:rsid w:val="0043481D"/>
    <w:rsid w:val="00442DDD"/>
    <w:rsid w:val="004436CA"/>
    <w:rsid w:val="004443CC"/>
    <w:rsid w:val="0044784F"/>
    <w:rsid w:val="00451062"/>
    <w:rsid w:val="00452BFD"/>
    <w:rsid w:val="00454C94"/>
    <w:rsid w:val="00455FC8"/>
    <w:rsid w:val="00471B2A"/>
    <w:rsid w:val="00472404"/>
    <w:rsid w:val="00483A10"/>
    <w:rsid w:val="0048490D"/>
    <w:rsid w:val="0049696E"/>
    <w:rsid w:val="00497DBE"/>
    <w:rsid w:val="004B1A07"/>
    <w:rsid w:val="004C2958"/>
    <w:rsid w:val="004C4527"/>
    <w:rsid w:val="004C5323"/>
    <w:rsid w:val="004D4649"/>
    <w:rsid w:val="004D79CB"/>
    <w:rsid w:val="00503E43"/>
    <w:rsid w:val="00515BA5"/>
    <w:rsid w:val="0052653D"/>
    <w:rsid w:val="00533259"/>
    <w:rsid w:val="00540079"/>
    <w:rsid w:val="00543242"/>
    <w:rsid w:val="00545D1E"/>
    <w:rsid w:val="005523F2"/>
    <w:rsid w:val="00570DE7"/>
    <w:rsid w:val="005809EE"/>
    <w:rsid w:val="00587C78"/>
    <w:rsid w:val="0059194E"/>
    <w:rsid w:val="005945B1"/>
    <w:rsid w:val="005B5CFF"/>
    <w:rsid w:val="005B6D3E"/>
    <w:rsid w:val="005C060A"/>
    <w:rsid w:val="005C3211"/>
    <w:rsid w:val="005C3949"/>
    <w:rsid w:val="005D5E8F"/>
    <w:rsid w:val="005E1081"/>
    <w:rsid w:val="005F68DF"/>
    <w:rsid w:val="006073F8"/>
    <w:rsid w:val="00613B19"/>
    <w:rsid w:val="006164C1"/>
    <w:rsid w:val="00631E7B"/>
    <w:rsid w:val="00641DB5"/>
    <w:rsid w:val="00642D84"/>
    <w:rsid w:val="00666492"/>
    <w:rsid w:val="00666F9D"/>
    <w:rsid w:val="00672DB1"/>
    <w:rsid w:val="006751F0"/>
    <w:rsid w:val="006846F3"/>
    <w:rsid w:val="00693A9D"/>
    <w:rsid w:val="006A6E5C"/>
    <w:rsid w:val="006B5E50"/>
    <w:rsid w:val="006C190C"/>
    <w:rsid w:val="006D123F"/>
    <w:rsid w:val="006E2762"/>
    <w:rsid w:val="007029E8"/>
    <w:rsid w:val="0070414F"/>
    <w:rsid w:val="00705565"/>
    <w:rsid w:val="00714838"/>
    <w:rsid w:val="00720674"/>
    <w:rsid w:val="00723268"/>
    <w:rsid w:val="007464C7"/>
    <w:rsid w:val="0075195B"/>
    <w:rsid w:val="00757D03"/>
    <w:rsid w:val="00765781"/>
    <w:rsid w:val="0077032F"/>
    <w:rsid w:val="007976B5"/>
    <w:rsid w:val="007A27AD"/>
    <w:rsid w:val="007A3D4D"/>
    <w:rsid w:val="007A74D2"/>
    <w:rsid w:val="007B2F8B"/>
    <w:rsid w:val="007C0E8B"/>
    <w:rsid w:val="007C1634"/>
    <w:rsid w:val="007D4B6A"/>
    <w:rsid w:val="007E51E6"/>
    <w:rsid w:val="007F7AFC"/>
    <w:rsid w:val="00801E08"/>
    <w:rsid w:val="00804526"/>
    <w:rsid w:val="0080661C"/>
    <w:rsid w:val="008124A1"/>
    <w:rsid w:val="008163F8"/>
    <w:rsid w:val="00832A6E"/>
    <w:rsid w:val="00840120"/>
    <w:rsid w:val="0084276A"/>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D5A49"/>
    <w:rsid w:val="008E1CC6"/>
    <w:rsid w:val="008E41F8"/>
    <w:rsid w:val="008F074A"/>
    <w:rsid w:val="00901A00"/>
    <w:rsid w:val="0093040E"/>
    <w:rsid w:val="00942B41"/>
    <w:rsid w:val="00945597"/>
    <w:rsid w:val="00952AE2"/>
    <w:rsid w:val="00953D53"/>
    <w:rsid w:val="00955759"/>
    <w:rsid w:val="00955B23"/>
    <w:rsid w:val="009602AB"/>
    <w:rsid w:val="00965D5D"/>
    <w:rsid w:val="009910FF"/>
    <w:rsid w:val="009A070C"/>
    <w:rsid w:val="009A09D6"/>
    <w:rsid w:val="009A1305"/>
    <w:rsid w:val="009A23C5"/>
    <w:rsid w:val="009A321D"/>
    <w:rsid w:val="009A45C4"/>
    <w:rsid w:val="009B48A1"/>
    <w:rsid w:val="009C0520"/>
    <w:rsid w:val="009F05F3"/>
    <w:rsid w:val="00A026BE"/>
    <w:rsid w:val="00A21944"/>
    <w:rsid w:val="00A3525C"/>
    <w:rsid w:val="00A40047"/>
    <w:rsid w:val="00A40144"/>
    <w:rsid w:val="00A70D9F"/>
    <w:rsid w:val="00A71B24"/>
    <w:rsid w:val="00A764F8"/>
    <w:rsid w:val="00A85535"/>
    <w:rsid w:val="00A9396E"/>
    <w:rsid w:val="00AA2175"/>
    <w:rsid w:val="00AC40A0"/>
    <w:rsid w:val="00AD2EB2"/>
    <w:rsid w:val="00AE02CD"/>
    <w:rsid w:val="00B02557"/>
    <w:rsid w:val="00B03F1D"/>
    <w:rsid w:val="00B11360"/>
    <w:rsid w:val="00B12C10"/>
    <w:rsid w:val="00B24DC3"/>
    <w:rsid w:val="00B25569"/>
    <w:rsid w:val="00B36880"/>
    <w:rsid w:val="00B37329"/>
    <w:rsid w:val="00B44891"/>
    <w:rsid w:val="00B506AF"/>
    <w:rsid w:val="00B52CC7"/>
    <w:rsid w:val="00B572C2"/>
    <w:rsid w:val="00B8011D"/>
    <w:rsid w:val="00B86F90"/>
    <w:rsid w:val="00B87F53"/>
    <w:rsid w:val="00B92B3A"/>
    <w:rsid w:val="00B9538F"/>
    <w:rsid w:val="00BA1ABE"/>
    <w:rsid w:val="00BB7B9E"/>
    <w:rsid w:val="00BD1613"/>
    <w:rsid w:val="00BD57C1"/>
    <w:rsid w:val="00BF1137"/>
    <w:rsid w:val="00BF401B"/>
    <w:rsid w:val="00C06430"/>
    <w:rsid w:val="00C1790C"/>
    <w:rsid w:val="00C23BF2"/>
    <w:rsid w:val="00C24CD9"/>
    <w:rsid w:val="00C26890"/>
    <w:rsid w:val="00C34CBC"/>
    <w:rsid w:val="00C35998"/>
    <w:rsid w:val="00C35E07"/>
    <w:rsid w:val="00C513A5"/>
    <w:rsid w:val="00C73834"/>
    <w:rsid w:val="00C7758F"/>
    <w:rsid w:val="00C80EB3"/>
    <w:rsid w:val="00C821F5"/>
    <w:rsid w:val="00C90A5B"/>
    <w:rsid w:val="00C924DC"/>
    <w:rsid w:val="00C94D84"/>
    <w:rsid w:val="00CA28AF"/>
    <w:rsid w:val="00CA3A73"/>
    <w:rsid w:val="00CA6C49"/>
    <w:rsid w:val="00CD1974"/>
    <w:rsid w:val="00CD381A"/>
    <w:rsid w:val="00CD55B2"/>
    <w:rsid w:val="00CE2EC6"/>
    <w:rsid w:val="00CE5381"/>
    <w:rsid w:val="00CE5B75"/>
    <w:rsid w:val="00CF68F5"/>
    <w:rsid w:val="00D02B1D"/>
    <w:rsid w:val="00D05929"/>
    <w:rsid w:val="00D10D54"/>
    <w:rsid w:val="00D16504"/>
    <w:rsid w:val="00D21560"/>
    <w:rsid w:val="00D363B2"/>
    <w:rsid w:val="00D5543E"/>
    <w:rsid w:val="00D61210"/>
    <w:rsid w:val="00D625C2"/>
    <w:rsid w:val="00D65BCA"/>
    <w:rsid w:val="00D66999"/>
    <w:rsid w:val="00D7378A"/>
    <w:rsid w:val="00D747D8"/>
    <w:rsid w:val="00D8358C"/>
    <w:rsid w:val="00D8414A"/>
    <w:rsid w:val="00D8548B"/>
    <w:rsid w:val="00D915EE"/>
    <w:rsid w:val="00D93EA9"/>
    <w:rsid w:val="00D95B44"/>
    <w:rsid w:val="00DB747C"/>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6312"/>
    <w:rsid w:val="00E543F4"/>
    <w:rsid w:val="00E565C6"/>
    <w:rsid w:val="00E57F99"/>
    <w:rsid w:val="00E6289D"/>
    <w:rsid w:val="00E62A6A"/>
    <w:rsid w:val="00E707A6"/>
    <w:rsid w:val="00E70B5B"/>
    <w:rsid w:val="00E73C3B"/>
    <w:rsid w:val="00E75B51"/>
    <w:rsid w:val="00E8072A"/>
    <w:rsid w:val="00E81418"/>
    <w:rsid w:val="00E83D7F"/>
    <w:rsid w:val="00E871A2"/>
    <w:rsid w:val="00E93EAF"/>
    <w:rsid w:val="00EA0BD3"/>
    <w:rsid w:val="00EA37B1"/>
    <w:rsid w:val="00EB1F45"/>
    <w:rsid w:val="00ED10D5"/>
    <w:rsid w:val="00ED20A0"/>
    <w:rsid w:val="00ED59D8"/>
    <w:rsid w:val="00ED5FA8"/>
    <w:rsid w:val="00EE3A42"/>
    <w:rsid w:val="00EF5AE2"/>
    <w:rsid w:val="00F065B4"/>
    <w:rsid w:val="00F07D6C"/>
    <w:rsid w:val="00F11D33"/>
    <w:rsid w:val="00F21B6A"/>
    <w:rsid w:val="00F23BBF"/>
    <w:rsid w:val="00F303BC"/>
    <w:rsid w:val="00F42ABC"/>
    <w:rsid w:val="00F469C4"/>
    <w:rsid w:val="00F52577"/>
    <w:rsid w:val="00F53486"/>
    <w:rsid w:val="00F64773"/>
    <w:rsid w:val="00F652F0"/>
    <w:rsid w:val="00F8172F"/>
    <w:rsid w:val="00FA68CA"/>
    <w:rsid w:val="00FB5BB8"/>
    <w:rsid w:val="00FD120F"/>
    <w:rsid w:val="00FD5B29"/>
    <w:rsid w:val="00FE3264"/>
    <w:rsid w:val="00FF1244"/>
    <w:rsid w:val="00FF203B"/>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F492"/>
  <w15:docId w15:val="{A554B2B5-540F-45A5-9915-AF8F6CE8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customStyle="1" w:styleId="NichtaufgelsteErwhnung1">
    <w:name w:val="Nicht aufgelöste Erwähnung1"/>
    <w:basedOn w:val="Absatz-Standardschriftart"/>
    <w:uiPriority w:val="99"/>
    <w:semiHidden/>
    <w:unhideWhenUsed/>
    <w:rsid w:val="003016D0"/>
    <w:rPr>
      <w:color w:val="605E5C"/>
      <w:shd w:val="clear" w:color="auto" w:fill="E1DFDD"/>
    </w:rPr>
  </w:style>
  <w:style w:type="character" w:styleId="NichtaufgelsteErwhnung">
    <w:name w:val="Unresolved Mention"/>
    <w:basedOn w:val="Absatz-Standardschriftart"/>
    <w:uiPriority w:val="99"/>
    <w:semiHidden/>
    <w:unhideWhenUsed/>
    <w:rsid w:val="00D9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00502326">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521698360">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ustrial.softing.com/fileadmin/sof-files/img/ia/press/2021/PM_Thomas_Rummel_rgb_72dpi.jpg" TargetMode="External"/><Relationship Id="rId4" Type="http://schemas.openxmlformats.org/officeDocument/2006/relationships/settings" Target="settings.xml"/><Relationship Id="rId9" Type="http://schemas.openxmlformats.org/officeDocument/2006/relationships/hyperlink" Target="https://industrial.softing.com/fileadmin/sof-files/img/ia/press/2021/PM_Thomas_Rummel_cmyk_300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AE52-E333-4645-A737-19C5C0A6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524</Words>
  <Characters>3307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3</cp:revision>
  <cp:lastPrinted>2021-06-14T14:49:00Z</cp:lastPrinted>
  <dcterms:created xsi:type="dcterms:W3CDTF">2021-06-14T14:49:00Z</dcterms:created>
  <dcterms:modified xsi:type="dcterms:W3CDTF">2021-06-14T14:51:00Z</dcterms:modified>
</cp:coreProperties>
</file>